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D" w:rsidRPr="00DE4808" w:rsidRDefault="009E078A">
      <w:pPr>
        <w:rPr>
          <w:rFonts w:ascii="Arial" w:hAnsi="Arial" w:cs="Arial"/>
          <w:b/>
          <w:caps/>
          <w:sz w:val="24"/>
        </w:rPr>
      </w:pPr>
      <w:r w:rsidRPr="00DE4808">
        <w:rPr>
          <w:rFonts w:ascii="Arial" w:hAnsi="Arial" w:cs="Arial"/>
          <w:b/>
          <w:caps/>
          <w:sz w:val="24"/>
        </w:rPr>
        <w:t xml:space="preserve">20 </w:t>
      </w:r>
      <w:r w:rsidR="00DE4808" w:rsidRPr="00DE4808">
        <w:rPr>
          <w:rFonts w:ascii="Arial" w:hAnsi="Arial" w:cs="Arial"/>
          <w:b/>
          <w:caps/>
          <w:sz w:val="24"/>
        </w:rPr>
        <w:t>HISTOIRE LOCALE</w:t>
      </w:r>
    </w:p>
    <w:p w:rsidR="000C6D9B" w:rsidRPr="00973BF8" w:rsidRDefault="000C6D9B" w:rsidP="00E35803">
      <w:pPr>
        <w:rPr>
          <w:rFonts w:ascii="Arial" w:hAnsi="Arial" w:cs="Arial"/>
          <w:sz w:val="24"/>
        </w:rPr>
      </w:pP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Abbé Célestin GUILLAUME </w:t>
      </w:r>
      <w:r w:rsidRPr="007C27BF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>, Architecture et vie domestique en Ardenne, autrefois (1</w:t>
      </w:r>
      <w:r w:rsidRPr="007C27BF">
        <w:rPr>
          <w:rFonts w:ascii="Arial" w:hAnsi="Arial" w:cs="Arial"/>
          <w:sz w:val="24"/>
          <w:szCs w:val="24"/>
          <w:vertAlign w:val="superscript"/>
        </w:rPr>
        <w:t>re</w:t>
      </w:r>
      <w:r>
        <w:rPr>
          <w:rFonts w:ascii="Arial" w:hAnsi="Arial" w:cs="Arial"/>
          <w:sz w:val="24"/>
          <w:szCs w:val="24"/>
        </w:rPr>
        <w:t xml:space="preserve"> partie) n° 77, p. 11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Abbé Célestin GUILLAUME </w:t>
      </w:r>
      <w:r w:rsidRPr="007C27BF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>, Architecture et vie domestique en Ardenne, autrefois (2e partie) n° 78, p. 6</w:t>
      </w:r>
    </w:p>
    <w:p w:rsidR="000C6D9B" w:rsidRDefault="000C6D9B">
      <w:pPr>
        <w:rPr>
          <w:rFonts w:ascii="Arial" w:hAnsi="Arial" w:cs="Arial"/>
          <w:sz w:val="24"/>
        </w:rPr>
      </w:pPr>
      <w:r w:rsidRPr="002340BF">
        <w:rPr>
          <w:rFonts w:ascii="Arial" w:hAnsi="Arial" w:cs="Arial"/>
          <w:caps/>
          <w:sz w:val="24"/>
        </w:rPr>
        <w:t>AN</w:t>
      </w:r>
      <w:r>
        <w:rPr>
          <w:rFonts w:ascii="Arial" w:hAnsi="Arial" w:cs="Arial"/>
          <w:caps/>
          <w:sz w:val="24"/>
        </w:rPr>
        <w:t>DRé f</w:t>
      </w:r>
      <w:r>
        <w:rPr>
          <w:rFonts w:ascii="Arial" w:hAnsi="Arial" w:cs="Arial"/>
          <w:sz w:val="24"/>
        </w:rPr>
        <w:t xml:space="preserve">lorence, </w:t>
      </w:r>
      <w:proofErr w:type="spellStart"/>
      <w:r w:rsidRPr="00034A52">
        <w:rPr>
          <w:rFonts w:ascii="Arial" w:hAnsi="Arial" w:cs="Arial"/>
          <w:i/>
          <w:sz w:val="24"/>
        </w:rPr>
        <w:t>Cherain</w:t>
      </w:r>
      <w:proofErr w:type="spellEnd"/>
      <w:r w:rsidRPr="00034A52">
        <w:rPr>
          <w:rFonts w:ascii="Arial" w:hAnsi="Arial" w:cs="Arial"/>
          <w:i/>
          <w:sz w:val="24"/>
        </w:rPr>
        <w:t xml:space="preserve"> et son histoire entre le VIIe et le XIIIe siècle</w:t>
      </w:r>
      <w:r>
        <w:rPr>
          <w:rFonts w:ascii="Arial" w:hAnsi="Arial" w:cs="Arial"/>
          <w:sz w:val="24"/>
        </w:rPr>
        <w:t>, 1997, n° 47, pp.50-65.</w:t>
      </w:r>
      <w:bookmarkStart w:id="0" w:name="_GoBack"/>
      <w:bookmarkEnd w:id="0"/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ANTOINE Georges et d’OTREPPE Henry, </w:t>
      </w:r>
      <w:r w:rsidRPr="005C69C8">
        <w:rPr>
          <w:rFonts w:ascii="Arial" w:hAnsi="Arial" w:cs="Arial"/>
          <w:i/>
          <w:sz w:val="24"/>
        </w:rPr>
        <w:t xml:space="preserve">Politique communale à </w:t>
      </w:r>
      <w:proofErr w:type="spellStart"/>
      <w:r w:rsidRPr="005C69C8">
        <w:rPr>
          <w:rFonts w:ascii="Arial" w:hAnsi="Arial" w:cs="Arial"/>
          <w:i/>
          <w:sz w:val="24"/>
        </w:rPr>
        <w:t>Bovigny</w:t>
      </w:r>
      <w:proofErr w:type="spellEnd"/>
      <w:r w:rsidRPr="005C69C8">
        <w:rPr>
          <w:rFonts w:ascii="Arial" w:hAnsi="Arial" w:cs="Arial"/>
          <w:i/>
          <w:sz w:val="24"/>
        </w:rPr>
        <w:t> : les foires, la prévention des incendies</w:t>
      </w:r>
      <w:r>
        <w:rPr>
          <w:rFonts w:ascii="Arial" w:hAnsi="Arial" w:cs="Arial"/>
          <w:sz w:val="24"/>
        </w:rPr>
        <w:t>, n° 71, p.94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ANTOINE Georges, </w:t>
      </w:r>
      <w:r w:rsidRPr="005C69C8">
        <w:rPr>
          <w:rFonts w:ascii="Arial" w:hAnsi="Arial" w:cs="Arial"/>
          <w:i/>
          <w:sz w:val="24"/>
        </w:rPr>
        <w:t xml:space="preserve">À </w:t>
      </w:r>
      <w:proofErr w:type="spellStart"/>
      <w:r w:rsidRPr="005C69C8">
        <w:rPr>
          <w:rFonts w:ascii="Arial" w:hAnsi="Arial" w:cs="Arial"/>
          <w:i/>
          <w:sz w:val="24"/>
        </w:rPr>
        <w:t>Bovigny</w:t>
      </w:r>
      <w:proofErr w:type="spellEnd"/>
      <w:r w:rsidRPr="005C69C8">
        <w:rPr>
          <w:rFonts w:ascii="Arial" w:hAnsi="Arial" w:cs="Arial"/>
          <w:i/>
          <w:sz w:val="24"/>
        </w:rPr>
        <w:t> : règlements communaux touchant la vie quotidienne en 1848 [V]</w:t>
      </w:r>
      <w:r>
        <w:rPr>
          <w:rFonts w:ascii="Arial" w:hAnsi="Arial" w:cs="Arial"/>
          <w:sz w:val="24"/>
        </w:rPr>
        <w:t>, n° 65, p.79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ANTOINE Georges, </w:t>
      </w:r>
      <w:r w:rsidRPr="005C69C8">
        <w:rPr>
          <w:rFonts w:ascii="Arial" w:hAnsi="Arial" w:cs="Arial"/>
          <w:i/>
          <w:sz w:val="24"/>
        </w:rPr>
        <w:t xml:space="preserve">Le premier C.P.A.S à </w:t>
      </w:r>
      <w:proofErr w:type="spellStart"/>
      <w:r w:rsidRPr="005C69C8">
        <w:rPr>
          <w:rFonts w:ascii="Arial" w:hAnsi="Arial" w:cs="Arial"/>
          <w:i/>
          <w:sz w:val="24"/>
        </w:rPr>
        <w:t>Bovigny</w:t>
      </w:r>
      <w:proofErr w:type="spellEnd"/>
      <w:r>
        <w:rPr>
          <w:rFonts w:ascii="Arial" w:hAnsi="Arial" w:cs="Arial"/>
          <w:sz w:val="24"/>
        </w:rPr>
        <w:t>, n° 74, p.49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ANTOINE Georges, </w:t>
      </w:r>
      <w:r w:rsidRPr="005C69C8">
        <w:rPr>
          <w:rFonts w:ascii="Arial" w:hAnsi="Arial" w:cs="Arial"/>
          <w:i/>
          <w:sz w:val="24"/>
        </w:rPr>
        <w:t xml:space="preserve">Politique communale à </w:t>
      </w:r>
      <w:proofErr w:type="spellStart"/>
      <w:r w:rsidRPr="005C69C8">
        <w:rPr>
          <w:rFonts w:ascii="Arial" w:hAnsi="Arial" w:cs="Arial"/>
          <w:i/>
          <w:sz w:val="24"/>
        </w:rPr>
        <w:t>Bovigny</w:t>
      </w:r>
      <w:proofErr w:type="spellEnd"/>
      <w:r w:rsidRPr="005C69C8">
        <w:rPr>
          <w:rFonts w:ascii="Arial" w:hAnsi="Arial" w:cs="Arial"/>
          <w:i/>
          <w:sz w:val="24"/>
        </w:rPr>
        <w:t> : distribution de pommes de terre aux indigents et tirage au sort pour la milice</w:t>
      </w:r>
      <w:r>
        <w:rPr>
          <w:rFonts w:ascii="Arial" w:hAnsi="Arial" w:cs="Arial"/>
          <w:sz w:val="24"/>
        </w:rPr>
        <w:t>, n° 72, p.121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ANTOINE Georges, </w:t>
      </w:r>
      <w:r w:rsidRPr="005C69C8">
        <w:rPr>
          <w:rFonts w:ascii="Arial" w:hAnsi="Arial" w:cs="Arial"/>
          <w:i/>
          <w:sz w:val="24"/>
        </w:rPr>
        <w:t>Retour à la « barrière » de Ronce</w:t>
      </w:r>
      <w:r>
        <w:rPr>
          <w:rFonts w:ascii="Arial" w:hAnsi="Arial" w:cs="Arial"/>
          <w:sz w:val="24"/>
        </w:rPr>
        <w:t>, n° 64, p.77</w:t>
      </w:r>
    </w:p>
    <w:p w:rsidR="000C6D9B" w:rsidRPr="0044457D" w:rsidRDefault="000C6D9B" w:rsidP="00E35803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BENOÎ</w:t>
      </w:r>
      <w:r w:rsidRPr="0044457D">
        <w:rPr>
          <w:rFonts w:ascii="Arial" w:hAnsi="Arial" w:cs="Arial"/>
          <w:sz w:val="24"/>
          <w:lang w:val="en-US"/>
        </w:rPr>
        <w:t xml:space="preserve">T Georges, </w:t>
      </w:r>
      <w:proofErr w:type="spellStart"/>
      <w:r w:rsidRPr="005C69C8">
        <w:rPr>
          <w:rFonts w:ascii="Arial" w:hAnsi="Arial" w:cs="Arial"/>
          <w:i/>
          <w:sz w:val="24"/>
          <w:lang w:val="en-US"/>
        </w:rPr>
        <w:t>Beho</w:t>
      </w:r>
      <w:proofErr w:type="spellEnd"/>
      <w:r w:rsidRPr="005C69C8">
        <w:rPr>
          <w:rFonts w:ascii="Arial" w:hAnsi="Arial" w:cs="Arial"/>
          <w:i/>
          <w:sz w:val="24"/>
          <w:lang w:val="en-US"/>
        </w:rPr>
        <w:t xml:space="preserve"> </w:t>
      </w:r>
      <w:proofErr w:type="spellStart"/>
      <w:r w:rsidRPr="005C69C8">
        <w:rPr>
          <w:rFonts w:ascii="Arial" w:hAnsi="Arial" w:cs="Arial"/>
          <w:i/>
          <w:sz w:val="24"/>
          <w:lang w:val="en-US"/>
        </w:rPr>
        <w:t>en</w:t>
      </w:r>
      <w:proofErr w:type="spellEnd"/>
      <w:r w:rsidRPr="005C69C8">
        <w:rPr>
          <w:rFonts w:ascii="Arial" w:hAnsi="Arial" w:cs="Arial"/>
          <w:i/>
          <w:sz w:val="24"/>
          <w:lang w:val="en-US"/>
        </w:rPr>
        <w:t xml:space="preserve"> 1900</w:t>
      </w:r>
      <w:r w:rsidRPr="0044457D">
        <w:rPr>
          <w:rFonts w:ascii="Arial" w:hAnsi="Arial" w:cs="Arial"/>
          <w:sz w:val="24"/>
          <w:lang w:val="en-US"/>
        </w:rPr>
        <w:t>, n° 58, p.21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BENO</w:t>
      </w:r>
      <w:r w:rsidRPr="00EC4EA6">
        <w:rPr>
          <w:rFonts w:ascii="Arial" w:hAnsi="Arial" w:cs="Arial"/>
          <w:sz w:val="24"/>
        </w:rPr>
        <w:t>Î</w:t>
      </w:r>
      <w:r w:rsidRPr="00973BF8">
        <w:rPr>
          <w:rFonts w:ascii="Arial" w:hAnsi="Arial" w:cs="Arial"/>
          <w:sz w:val="24"/>
        </w:rPr>
        <w:t xml:space="preserve">T Georges, </w:t>
      </w:r>
      <w:r w:rsidRPr="005A5D3B">
        <w:rPr>
          <w:rFonts w:ascii="Arial" w:hAnsi="Arial" w:cs="Arial"/>
          <w:i/>
          <w:sz w:val="24"/>
        </w:rPr>
        <w:t>Devoirs de justice en Ardenne au 19e siècle: enquête et non – lieu (…) dans l’affaire d’une soirée sanglante à Petit-</w:t>
      </w:r>
      <w:proofErr w:type="spellStart"/>
      <w:r w:rsidRPr="005A5D3B">
        <w:rPr>
          <w:rFonts w:ascii="Arial" w:hAnsi="Arial" w:cs="Arial"/>
          <w:i/>
          <w:sz w:val="24"/>
        </w:rPr>
        <w:t>Halleux</w:t>
      </w:r>
      <w:proofErr w:type="spellEnd"/>
      <w:r w:rsidRPr="005A5D3B">
        <w:rPr>
          <w:rFonts w:ascii="Arial" w:hAnsi="Arial" w:cs="Arial"/>
          <w:i/>
          <w:sz w:val="24"/>
        </w:rPr>
        <w:t xml:space="preserve"> en 1896</w:t>
      </w:r>
      <w:r>
        <w:rPr>
          <w:rFonts w:ascii="Arial" w:hAnsi="Arial" w:cs="Arial"/>
          <w:sz w:val="24"/>
        </w:rPr>
        <w:t>, n° 66, p.67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BENO</w:t>
      </w:r>
      <w:r w:rsidRPr="00EC4EA6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</w:rPr>
        <w:t xml:space="preserve">T Georges, </w:t>
      </w:r>
      <w:r w:rsidRPr="005C69C8">
        <w:rPr>
          <w:rFonts w:ascii="Arial" w:hAnsi="Arial" w:cs="Arial"/>
          <w:i/>
          <w:sz w:val="24"/>
        </w:rPr>
        <w:t>Les hommes de fief au comté de Sa</w:t>
      </w:r>
      <w:r>
        <w:rPr>
          <w:rFonts w:ascii="Arial" w:hAnsi="Arial" w:cs="Arial"/>
          <w:i/>
          <w:sz w:val="24"/>
        </w:rPr>
        <w:t>l</w:t>
      </w:r>
      <w:r w:rsidRPr="005C69C8">
        <w:rPr>
          <w:rFonts w:ascii="Arial" w:hAnsi="Arial" w:cs="Arial"/>
          <w:i/>
          <w:sz w:val="24"/>
        </w:rPr>
        <w:t>m</w:t>
      </w:r>
      <w:r>
        <w:rPr>
          <w:rFonts w:ascii="Arial" w:hAnsi="Arial" w:cs="Arial"/>
          <w:sz w:val="24"/>
        </w:rPr>
        <w:t>, n° 56, p.20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BENO</w:t>
      </w:r>
      <w:r w:rsidRPr="00EC4EA6">
        <w:rPr>
          <w:rFonts w:ascii="Arial" w:hAnsi="Arial" w:cs="Arial"/>
          <w:sz w:val="24"/>
        </w:rPr>
        <w:t>Î</w:t>
      </w:r>
      <w:r>
        <w:rPr>
          <w:rFonts w:ascii="Arial" w:hAnsi="Arial" w:cs="Arial"/>
          <w:sz w:val="24"/>
        </w:rPr>
        <w:t xml:space="preserve">T Georges, </w:t>
      </w:r>
      <w:r w:rsidRPr="005A5D3B">
        <w:rPr>
          <w:rFonts w:ascii="Arial" w:hAnsi="Arial" w:cs="Arial"/>
          <w:i/>
          <w:sz w:val="24"/>
        </w:rPr>
        <w:t>Un tel m’a dit qu’un tel m’a dit qu’un tel lui avait dit… Une sombre histoire judiciaire ! [V]</w:t>
      </w:r>
      <w:r>
        <w:rPr>
          <w:rFonts w:ascii="Arial" w:hAnsi="Arial" w:cs="Arial"/>
          <w:sz w:val="24"/>
        </w:rPr>
        <w:t>, n° 66, p.77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BOSMANS Joseph, </w:t>
      </w:r>
      <w:r w:rsidRPr="005A5D3B">
        <w:rPr>
          <w:rFonts w:ascii="Arial" w:hAnsi="Arial" w:cs="Arial"/>
          <w:i/>
          <w:sz w:val="24"/>
        </w:rPr>
        <w:t>L’exécution d’une sorcière à Villettes en 1617</w:t>
      </w:r>
      <w:r>
        <w:rPr>
          <w:rFonts w:ascii="Arial" w:hAnsi="Arial" w:cs="Arial"/>
          <w:sz w:val="24"/>
        </w:rPr>
        <w:t>, n° 55, p.32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BOSMANS Joseph, </w:t>
      </w:r>
      <w:r w:rsidRPr="005A5D3B">
        <w:rPr>
          <w:rFonts w:ascii="Arial" w:hAnsi="Arial" w:cs="Arial"/>
          <w:i/>
          <w:sz w:val="24"/>
        </w:rPr>
        <w:t xml:space="preserve">Le « monastère » de </w:t>
      </w:r>
      <w:proofErr w:type="spellStart"/>
      <w:r w:rsidRPr="005A5D3B">
        <w:rPr>
          <w:rFonts w:ascii="Arial" w:hAnsi="Arial" w:cs="Arial"/>
          <w:i/>
          <w:sz w:val="24"/>
        </w:rPr>
        <w:t>Manhay</w:t>
      </w:r>
      <w:proofErr w:type="spellEnd"/>
      <w:r>
        <w:rPr>
          <w:rFonts w:ascii="Arial" w:hAnsi="Arial" w:cs="Arial"/>
          <w:sz w:val="24"/>
        </w:rPr>
        <w:t>, n° 63, p.7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BRIOL R., </w:t>
      </w:r>
      <w:r w:rsidRPr="00034A52">
        <w:rPr>
          <w:rFonts w:ascii="Arial" w:hAnsi="Arial" w:cs="Arial"/>
          <w:i/>
          <w:sz w:val="24"/>
        </w:rPr>
        <w:t xml:space="preserve">Contribution à l’histoire de </w:t>
      </w:r>
      <w:proofErr w:type="spellStart"/>
      <w:r w:rsidRPr="00034A52">
        <w:rPr>
          <w:rFonts w:ascii="Arial" w:hAnsi="Arial" w:cs="Arial"/>
          <w:i/>
          <w:sz w:val="24"/>
        </w:rPr>
        <w:t>Hébronval</w:t>
      </w:r>
      <w:proofErr w:type="spellEnd"/>
      <w:r>
        <w:rPr>
          <w:rFonts w:ascii="Arial" w:hAnsi="Arial" w:cs="Arial"/>
          <w:sz w:val="24"/>
        </w:rPr>
        <w:t>, 1994, n° 40, pp.54-67.</w:t>
      </w:r>
    </w:p>
    <w:p w:rsidR="000C6D9B" w:rsidRDefault="000C6D9B" w:rsidP="00E35803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d’OTREPPE</w:t>
      </w:r>
      <w:proofErr w:type="gramEnd"/>
      <w:r>
        <w:rPr>
          <w:rFonts w:ascii="Arial" w:hAnsi="Arial" w:cs="Arial"/>
          <w:sz w:val="24"/>
        </w:rPr>
        <w:t xml:space="preserve"> Henry, </w:t>
      </w:r>
      <w:r w:rsidRPr="005A5D3B">
        <w:rPr>
          <w:rFonts w:ascii="Arial" w:hAnsi="Arial" w:cs="Arial"/>
          <w:i/>
          <w:sz w:val="24"/>
        </w:rPr>
        <w:t>Abreuvoir ( ?) de schiste [V]</w:t>
      </w:r>
      <w:r>
        <w:rPr>
          <w:rFonts w:ascii="Arial" w:hAnsi="Arial" w:cs="Arial"/>
          <w:sz w:val="24"/>
        </w:rPr>
        <w:t>, n° 57, p.69</w:t>
      </w:r>
    </w:p>
    <w:p w:rsidR="000C6D9B" w:rsidRDefault="000C6D9B" w:rsidP="00E35803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d’OTREPPE</w:t>
      </w:r>
      <w:proofErr w:type="gramEnd"/>
      <w:r>
        <w:rPr>
          <w:rFonts w:ascii="Arial" w:hAnsi="Arial" w:cs="Arial"/>
          <w:sz w:val="24"/>
        </w:rPr>
        <w:t xml:space="preserve"> Henry, </w:t>
      </w:r>
      <w:r w:rsidRPr="005A5D3B">
        <w:rPr>
          <w:rFonts w:ascii="Arial" w:hAnsi="Arial" w:cs="Arial"/>
          <w:i/>
          <w:sz w:val="24"/>
        </w:rPr>
        <w:t xml:space="preserve">La colonie de </w:t>
      </w:r>
      <w:proofErr w:type="spellStart"/>
      <w:r w:rsidRPr="005A5D3B">
        <w:rPr>
          <w:rFonts w:ascii="Arial" w:hAnsi="Arial" w:cs="Arial"/>
          <w:i/>
          <w:sz w:val="24"/>
        </w:rPr>
        <w:t>Berlaymont</w:t>
      </w:r>
      <w:proofErr w:type="spellEnd"/>
      <w:r w:rsidRPr="005A5D3B">
        <w:rPr>
          <w:rFonts w:ascii="Arial" w:hAnsi="Arial" w:cs="Arial"/>
          <w:i/>
          <w:sz w:val="24"/>
        </w:rPr>
        <w:t xml:space="preserve"> [V]</w:t>
      </w:r>
      <w:r>
        <w:rPr>
          <w:rFonts w:ascii="Arial" w:hAnsi="Arial" w:cs="Arial"/>
          <w:sz w:val="24"/>
        </w:rPr>
        <w:t>, n° 57, p.68</w:t>
      </w:r>
    </w:p>
    <w:p w:rsidR="000C6D9B" w:rsidRDefault="000C6D9B" w:rsidP="00E35803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d’OTREPPE</w:t>
      </w:r>
      <w:proofErr w:type="gramEnd"/>
      <w:r>
        <w:rPr>
          <w:rFonts w:ascii="Arial" w:hAnsi="Arial" w:cs="Arial"/>
          <w:sz w:val="24"/>
        </w:rPr>
        <w:t xml:space="preserve"> Léopold, </w:t>
      </w:r>
      <w:r w:rsidRPr="005A5D3B">
        <w:rPr>
          <w:rFonts w:ascii="Arial" w:hAnsi="Arial" w:cs="Arial"/>
          <w:i/>
          <w:sz w:val="24"/>
        </w:rPr>
        <w:t>Vielsalm et la Suisse… [V]</w:t>
      </w:r>
      <w:r>
        <w:rPr>
          <w:rFonts w:ascii="Arial" w:hAnsi="Arial" w:cs="Arial"/>
          <w:sz w:val="24"/>
        </w:rPr>
        <w:t>, n° 63, p.68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BRUYNE Jean, </w:t>
      </w:r>
      <w:proofErr w:type="spellStart"/>
      <w:r w:rsidRPr="00034A52">
        <w:rPr>
          <w:rFonts w:ascii="Arial" w:hAnsi="Arial" w:cs="Arial"/>
          <w:i/>
          <w:sz w:val="24"/>
        </w:rPr>
        <w:t>Hemmeres</w:t>
      </w:r>
      <w:proofErr w:type="spellEnd"/>
      <w:r w:rsidRPr="00034A52">
        <w:rPr>
          <w:rFonts w:ascii="Arial" w:hAnsi="Arial" w:cs="Arial"/>
          <w:i/>
          <w:sz w:val="24"/>
        </w:rPr>
        <w:t>, un village allemand sous la souveraineté belge de 1949 à 1958</w:t>
      </w:r>
      <w:r>
        <w:rPr>
          <w:rFonts w:ascii="Arial" w:hAnsi="Arial" w:cs="Arial"/>
          <w:sz w:val="24"/>
        </w:rPr>
        <w:t>, 1998, n° 48, pp.57-66.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POTTER Jacques, ANTOINE Georges et d’OTREPPE Henry, </w:t>
      </w:r>
      <w:r w:rsidRPr="005A5D3B">
        <w:rPr>
          <w:rFonts w:ascii="Arial" w:hAnsi="Arial" w:cs="Arial"/>
          <w:i/>
          <w:sz w:val="24"/>
        </w:rPr>
        <w:t xml:space="preserve">Aux origines de la maison De Potter à </w:t>
      </w:r>
      <w:proofErr w:type="spellStart"/>
      <w:r w:rsidRPr="005A5D3B">
        <w:rPr>
          <w:rFonts w:ascii="Arial" w:hAnsi="Arial" w:cs="Arial"/>
          <w:i/>
          <w:sz w:val="24"/>
        </w:rPr>
        <w:t>Gouvy</w:t>
      </w:r>
      <w:proofErr w:type="spellEnd"/>
      <w:r>
        <w:rPr>
          <w:rFonts w:ascii="Arial" w:hAnsi="Arial" w:cs="Arial"/>
          <w:sz w:val="24"/>
        </w:rPr>
        <w:t>, n° 68, p.37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DEBLIRE Guy, Les transports </w:t>
      </w:r>
      <w:proofErr w:type="spellStart"/>
      <w:r>
        <w:rPr>
          <w:rFonts w:ascii="Arial" w:hAnsi="Arial" w:cs="Arial"/>
          <w:sz w:val="24"/>
          <w:szCs w:val="24"/>
        </w:rPr>
        <w:t>Deblire</w:t>
      </w:r>
      <w:proofErr w:type="spellEnd"/>
      <w:r>
        <w:rPr>
          <w:rFonts w:ascii="Arial" w:hAnsi="Arial" w:cs="Arial"/>
          <w:sz w:val="24"/>
          <w:szCs w:val="24"/>
        </w:rPr>
        <w:t> : une histoire centenaire n° 82, pp. 88-94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DEBLIRE Guy, VAN EERDENBRUGH Bruno, La bouteille à bille de Bèche n° 82, pp. 54-60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DEHALLEUX Jean-Marie, </w:t>
      </w:r>
      <w:r w:rsidRPr="005A5D3B">
        <w:rPr>
          <w:rFonts w:ascii="Arial" w:hAnsi="Arial" w:cs="Arial"/>
          <w:i/>
          <w:sz w:val="24"/>
        </w:rPr>
        <w:t>À propos du Petit-</w:t>
      </w:r>
      <w:proofErr w:type="spellStart"/>
      <w:r w:rsidRPr="005A5D3B">
        <w:rPr>
          <w:rFonts w:ascii="Arial" w:hAnsi="Arial" w:cs="Arial"/>
          <w:i/>
          <w:sz w:val="24"/>
        </w:rPr>
        <w:t>Spay</w:t>
      </w:r>
      <w:proofErr w:type="spellEnd"/>
      <w:r w:rsidRPr="005A5D3B">
        <w:rPr>
          <w:rFonts w:ascii="Arial" w:hAnsi="Arial" w:cs="Arial"/>
          <w:i/>
          <w:sz w:val="24"/>
        </w:rPr>
        <w:t xml:space="preserve"> [L]</w:t>
      </w:r>
      <w:r>
        <w:rPr>
          <w:rFonts w:ascii="Arial" w:hAnsi="Arial" w:cs="Arial"/>
          <w:sz w:val="24"/>
        </w:rPr>
        <w:t>, n° 68, p.101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 avec DEPAIRE Jean-Paul, 125 ans d’activité pour les pompiers </w:t>
      </w:r>
      <w:proofErr w:type="spellStart"/>
      <w:r>
        <w:rPr>
          <w:rFonts w:ascii="Arial" w:hAnsi="Arial" w:cs="Arial"/>
          <w:sz w:val="24"/>
          <w:szCs w:val="24"/>
        </w:rPr>
        <w:t>salmiens</w:t>
      </w:r>
      <w:proofErr w:type="spellEnd"/>
      <w:r>
        <w:rPr>
          <w:rFonts w:ascii="Arial" w:hAnsi="Arial" w:cs="Arial"/>
          <w:sz w:val="24"/>
          <w:szCs w:val="24"/>
        </w:rPr>
        <w:t>. Hommage et histoire d’un corps n° 82, pp. 6-15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DEPIERREUX Josy et THONUS </w:t>
      </w:r>
      <w:proofErr w:type="spellStart"/>
      <w:r>
        <w:rPr>
          <w:rFonts w:ascii="Arial" w:hAnsi="Arial" w:cs="Arial"/>
          <w:sz w:val="24"/>
        </w:rPr>
        <w:t>Fredy</w:t>
      </w:r>
      <w:proofErr w:type="spellEnd"/>
      <w:r>
        <w:rPr>
          <w:rFonts w:ascii="Arial" w:hAnsi="Arial" w:cs="Arial"/>
          <w:sz w:val="24"/>
        </w:rPr>
        <w:t xml:space="preserve">, </w:t>
      </w:r>
      <w:r w:rsidRPr="005A5D3B">
        <w:rPr>
          <w:rFonts w:ascii="Arial" w:hAnsi="Arial" w:cs="Arial"/>
          <w:i/>
          <w:caps/>
          <w:sz w:val="24"/>
        </w:rPr>
        <w:t>é</w:t>
      </w:r>
      <w:r w:rsidRPr="005A5D3B">
        <w:rPr>
          <w:rFonts w:ascii="Arial" w:hAnsi="Arial" w:cs="Arial"/>
          <w:i/>
          <w:sz w:val="24"/>
        </w:rPr>
        <w:t>conomies dans le personnel communal à Vielsalm en 1931 : la vie dans une bourgade ardennaise et la crise ? [V]</w:t>
      </w:r>
      <w:r>
        <w:rPr>
          <w:rFonts w:ascii="Arial" w:hAnsi="Arial" w:cs="Arial"/>
          <w:sz w:val="24"/>
        </w:rPr>
        <w:t>, n° 66, p.82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DEPIERREUX Josy, </w:t>
      </w:r>
      <w:r w:rsidRPr="005A5D3B">
        <w:rPr>
          <w:rFonts w:ascii="Arial" w:hAnsi="Arial" w:cs="Arial"/>
          <w:i/>
          <w:sz w:val="24"/>
        </w:rPr>
        <w:t xml:space="preserve">Les époux </w:t>
      </w:r>
      <w:proofErr w:type="spellStart"/>
      <w:r w:rsidRPr="005A5D3B">
        <w:rPr>
          <w:rFonts w:ascii="Arial" w:hAnsi="Arial" w:cs="Arial"/>
          <w:i/>
          <w:sz w:val="24"/>
        </w:rPr>
        <w:t>Lamort</w:t>
      </w:r>
      <w:proofErr w:type="spellEnd"/>
      <w:r w:rsidRPr="005A5D3B">
        <w:rPr>
          <w:rFonts w:ascii="Arial" w:hAnsi="Arial" w:cs="Arial"/>
          <w:i/>
          <w:sz w:val="24"/>
        </w:rPr>
        <w:t>-Le Maire, leur mariage à domicile de la mariée et leur histoire</w:t>
      </w:r>
      <w:r>
        <w:rPr>
          <w:rFonts w:ascii="Arial" w:hAnsi="Arial" w:cs="Arial"/>
          <w:sz w:val="24"/>
        </w:rPr>
        <w:t>, n° 70, p.52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DEPIERREUX Josy, Pourquoi un nouveau registre (Grand-</w:t>
      </w:r>
      <w:proofErr w:type="spellStart"/>
      <w:r>
        <w:rPr>
          <w:rFonts w:ascii="Arial" w:hAnsi="Arial" w:cs="Arial"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 xml:space="preserve">) ? 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>° 77, p. 8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DEPIERREUX Josy, Retour au « Café </w:t>
      </w:r>
      <w:proofErr w:type="spellStart"/>
      <w:r>
        <w:rPr>
          <w:rFonts w:ascii="Arial" w:hAnsi="Arial" w:cs="Arial"/>
          <w:sz w:val="24"/>
          <w:szCs w:val="24"/>
        </w:rPr>
        <w:t>Deumer</w:t>
      </w:r>
      <w:proofErr w:type="spellEnd"/>
      <w:r>
        <w:rPr>
          <w:rFonts w:ascii="Arial" w:hAnsi="Arial" w:cs="Arial"/>
          <w:sz w:val="24"/>
          <w:szCs w:val="24"/>
        </w:rPr>
        <w:t> » n° 78, p. 36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DEWULF Walter, </w:t>
      </w:r>
      <w:r w:rsidRPr="005A5D3B">
        <w:rPr>
          <w:rFonts w:ascii="Arial" w:hAnsi="Arial" w:cs="Arial"/>
          <w:i/>
          <w:sz w:val="24"/>
        </w:rPr>
        <w:t>Le 3</w:t>
      </w:r>
      <w:r w:rsidRPr="005A5D3B">
        <w:rPr>
          <w:rFonts w:ascii="Arial" w:hAnsi="Arial" w:cs="Arial"/>
          <w:i/>
          <w:sz w:val="24"/>
          <w:vertAlign w:val="superscript"/>
        </w:rPr>
        <w:t>e</w:t>
      </w:r>
      <w:r w:rsidRPr="005A5D3B">
        <w:rPr>
          <w:rFonts w:ascii="Arial" w:hAnsi="Arial" w:cs="Arial"/>
          <w:i/>
          <w:sz w:val="24"/>
        </w:rPr>
        <w:t xml:space="preserve"> Chasseurs Ardennais à Vielsalm</w:t>
      </w:r>
      <w:r>
        <w:rPr>
          <w:rFonts w:ascii="Arial" w:hAnsi="Arial" w:cs="Arial"/>
          <w:sz w:val="24"/>
        </w:rPr>
        <w:t>, n° 55, p.50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DOCQUIER Joseph, </w:t>
      </w:r>
      <w:r w:rsidRPr="005A5D3B">
        <w:rPr>
          <w:rFonts w:ascii="Arial" w:hAnsi="Arial" w:cs="Arial"/>
          <w:i/>
          <w:sz w:val="24"/>
        </w:rPr>
        <w:t xml:space="preserve">La belle maison Arnold, sous </w:t>
      </w:r>
      <w:proofErr w:type="spellStart"/>
      <w:r w:rsidRPr="005A5D3B">
        <w:rPr>
          <w:rFonts w:ascii="Arial" w:hAnsi="Arial" w:cs="Arial"/>
          <w:i/>
          <w:sz w:val="24"/>
        </w:rPr>
        <w:t>Herma</w:t>
      </w:r>
      <w:proofErr w:type="spellEnd"/>
      <w:r w:rsidRPr="005A5D3B">
        <w:rPr>
          <w:rFonts w:ascii="Arial" w:hAnsi="Arial" w:cs="Arial"/>
          <w:i/>
          <w:sz w:val="24"/>
        </w:rPr>
        <w:t>(n</w:t>
      </w:r>
      <w:proofErr w:type="gramStart"/>
      <w:r w:rsidRPr="005A5D3B">
        <w:rPr>
          <w:rFonts w:ascii="Arial" w:hAnsi="Arial" w:cs="Arial"/>
          <w:i/>
          <w:sz w:val="24"/>
        </w:rPr>
        <w:t>)mont</w:t>
      </w:r>
      <w:proofErr w:type="gramEnd"/>
      <w:r>
        <w:rPr>
          <w:rFonts w:ascii="Arial" w:hAnsi="Arial" w:cs="Arial"/>
          <w:sz w:val="24"/>
        </w:rPr>
        <w:t>, n° 61, p.67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DOURTE Marie-Hélène, </w:t>
      </w:r>
      <w:r w:rsidRPr="00034A52">
        <w:rPr>
          <w:rFonts w:ascii="Arial" w:hAnsi="Arial" w:cs="Arial"/>
          <w:i/>
          <w:sz w:val="24"/>
        </w:rPr>
        <w:t>Chronique de la v</w:t>
      </w:r>
      <w:r>
        <w:rPr>
          <w:rFonts w:ascii="Arial" w:hAnsi="Arial" w:cs="Arial"/>
          <w:i/>
          <w:sz w:val="24"/>
        </w:rPr>
        <w:t>ie sociale et culturelle à Viels</w:t>
      </w:r>
      <w:r w:rsidRPr="00034A52">
        <w:rPr>
          <w:rFonts w:ascii="Arial" w:hAnsi="Arial" w:cs="Arial"/>
          <w:i/>
          <w:sz w:val="24"/>
        </w:rPr>
        <w:t>a</w:t>
      </w:r>
      <w:r>
        <w:rPr>
          <w:rFonts w:ascii="Arial" w:hAnsi="Arial" w:cs="Arial"/>
          <w:i/>
          <w:sz w:val="24"/>
        </w:rPr>
        <w:t>l</w:t>
      </w:r>
      <w:r w:rsidRPr="00034A52">
        <w:rPr>
          <w:rFonts w:ascii="Arial" w:hAnsi="Arial" w:cs="Arial"/>
          <w:i/>
          <w:sz w:val="24"/>
        </w:rPr>
        <w:t xml:space="preserve">m, </w:t>
      </w:r>
      <w:proofErr w:type="spellStart"/>
      <w:r w:rsidRPr="00034A52">
        <w:rPr>
          <w:rFonts w:ascii="Arial" w:hAnsi="Arial" w:cs="Arial"/>
          <w:i/>
          <w:sz w:val="24"/>
        </w:rPr>
        <w:t>Lierneux</w:t>
      </w:r>
      <w:proofErr w:type="spellEnd"/>
      <w:r w:rsidRPr="00034A52">
        <w:rPr>
          <w:rFonts w:ascii="Arial" w:hAnsi="Arial" w:cs="Arial"/>
          <w:i/>
          <w:sz w:val="24"/>
        </w:rPr>
        <w:t xml:space="preserve">, </w:t>
      </w:r>
      <w:proofErr w:type="spellStart"/>
      <w:r w:rsidRPr="00034A52">
        <w:rPr>
          <w:rFonts w:ascii="Arial" w:hAnsi="Arial" w:cs="Arial"/>
          <w:i/>
          <w:sz w:val="24"/>
        </w:rPr>
        <w:t>Gouvy</w:t>
      </w:r>
      <w:proofErr w:type="spellEnd"/>
      <w:r w:rsidRPr="00034A52">
        <w:rPr>
          <w:rFonts w:ascii="Arial" w:hAnsi="Arial" w:cs="Arial"/>
          <w:i/>
          <w:sz w:val="24"/>
        </w:rPr>
        <w:t xml:space="preserve"> de 1933 à nos jours à travers le journal « L’Annonce de Vielsalm ». Quatrième partie : 1958 et 1959</w:t>
      </w:r>
      <w:r>
        <w:rPr>
          <w:rFonts w:ascii="Arial" w:hAnsi="Arial" w:cs="Arial"/>
          <w:sz w:val="24"/>
        </w:rPr>
        <w:t>, 1994, n° 41, pp.24-31.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DOURTE Marie-Hélène, </w:t>
      </w:r>
      <w:r w:rsidRPr="00034A52">
        <w:rPr>
          <w:rFonts w:ascii="Arial" w:hAnsi="Arial" w:cs="Arial"/>
          <w:i/>
          <w:sz w:val="24"/>
        </w:rPr>
        <w:t>Chronique de la vie sociale et culturelle à Vie</w:t>
      </w:r>
      <w:r>
        <w:rPr>
          <w:rFonts w:ascii="Arial" w:hAnsi="Arial" w:cs="Arial"/>
          <w:i/>
          <w:sz w:val="24"/>
        </w:rPr>
        <w:t>l</w:t>
      </w:r>
      <w:r w:rsidRPr="00034A52">
        <w:rPr>
          <w:rFonts w:ascii="Arial" w:hAnsi="Arial" w:cs="Arial"/>
          <w:i/>
          <w:sz w:val="24"/>
        </w:rPr>
        <w:t xml:space="preserve">salm, </w:t>
      </w:r>
      <w:proofErr w:type="spellStart"/>
      <w:r w:rsidRPr="00034A52">
        <w:rPr>
          <w:rFonts w:ascii="Arial" w:hAnsi="Arial" w:cs="Arial"/>
          <w:i/>
          <w:sz w:val="24"/>
        </w:rPr>
        <w:t>Lierneux</w:t>
      </w:r>
      <w:proofErr w:type="spellEnd"/>
      <w:r w:rsidRPr="00034A52">
        <w:rPr>
          <w:rFonts w:ascii="Arial" w:hAnsi="Arial" w:cs="Arial"/>
          <w:i/>
          <w:sz w:val="24"/>
        </w:rPr>
        <w:t xml:space="preserve">, </w:t>
      </w:r>
      <w:proofErr w:type="spellStart"/>
      <w:r w:rsidRPr="00034A52">
        <w:rPr>
          <w:rFonts w:ascii="Arial" w:hAnsi="Arial" w:cs="Arial"/>
          <w:i/>
          <w:sz w:val="24"/>
        </w:rPr>
        <w:t>Gouvy</w:t>
      </w:r>
      <w:proofErr w:type="spellEnd"/>
      <w:r w:rsidRPr="00034A5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au</w:t>
      </w:r>
      <w:r w:rsidRPr="00034A52">
        <w:rPr>
          <w:rFonts w:ascii="Arial" w:hAnsi="Arial" w:cs="Arial"/>
          <w:i/>
          <w:sz w:val="24"/>
        </w:rPr>
        <w:t xml:space="preserve"> travers le journal « L’Annonce de Vielsalm ». Année</w:t>
      </w:r>
      <w:r>
        <w:rPr>
          <w:rFonts w:ascii="Arial" w:hAnsi="Arial" w:cs="Arial"/>
          <w:i/>
          <w:sz w:val="24"/>
        </w:rPr>
        <w:t>s 1960-1961</w:t>
      </w:r>
      <w:r>
        <w:rPr>
          <w:rFonts w:ascii="Arial" w:hAnsi="Arial" w:cs="Arial"/>
          <w:sz w:val="24"/>
        </w:rPr>
        <w:t>, 1995, n° 43, pp.9-18.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DOURTE Marie-Hélène, </w:t>
      </w:r>
      <w:r w:rsidRPr="00034A52">
        <w:rPr>
          <w:rFonts w:ascii="Arial" w:hAnsi="Arial" w:cs="Arial"/>
          <w:i/>
          <w:sz w:val="24"/>
        </w:rPr>
        <w:t xml:space="preserve">Chronique de la vie sociale et culturelle à </w:t>
      </w:r>
      <w:proofErr w:type="spellStart"/>
      <w:r w:rsidRPr="00034A52">
        <w:rPr>
          <w:rFonts w:ascii="Arial" w:hAnsi="Arial" w:cs="Arial"/>
          <w:i/>
          <w:sz w:val="24"/>
        </w:rPr>
        <w:t>Viesalm</w:t>
      </w:r>
      <w:proofErr w:type="spellEnd"/>
      <w:r w:rsidRPr="00034A52">
        <w:rPr>
          <w:rFonts w:ascii="Arial" w:hAnsi="Arial" w:cs="Arial"/>
          <w:i/>
          <w:sz w:val="24"/>
        </w:rPr>
        <w:t xml:space="preserve">, </w:t>
      </w:r>
      <w:proofErr w:type="spellStart"/>
      <w:r w:rsidRPr="00034A52">
        <w:rPr>
          <w:rFonts w:ascii="Arial" w:hAnsi="Arial" w:cs="Arial"/>
          <w:i/>
          <w:sz w:val="24"/>
        </w:rPr>
        <w:t>Lierneux</w:t>
      </w:r>
      <w:proofErr w:type="spellEnd"/>
      <w:r w:rsidRPr="00034A52">
        <w:rPr>
          <w:rFonts w:ascii="Arial" w:hAnsi="Arial" w:cs="Arial"/>
          <w:i/>
          <w:sz w:val="24"/>
        </w:rPr>
        <w:t xml:space="preserve">, </w:t>
      </w:r>
      <w:proofErr w:type="spellStart"/>
      <w:r w:rsidRPr="00034A52">
        <w:rPr>
          <w:rFonts w:ascii="Arial" w:hAnsi="Arial" w:cs="Arial"/>
          <w:i/>
          <w:sz w:val="24"/>
        </w:rPr>
        <w:t>Gouvy</w:t>
      </w:r>
      <w:proofErr w:type="spellEnd"/>
      <w:r w:rsidRPr="00034A5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au </w:t>
      </w:r>
      <w:r w:rsidRPr="00034A52">
        <w:rPr>
          <w:rFonts w:ascii="Arial" w:hAnsi="Arial" w:cs="Arial"/>
          <w:i/>
          <w:sz w:val="24"/>
        </w:rPr>
        <w:t>travers le journal « L’Annonce de Vielsalm »</w:t>
      </w:r>
      <w:r>
        <w:rPr>
          <w:rFonts w:ascii="Arial" w:hAnsi="Arial" w:cs="Arial"/>
          <w:i/>
          <w:sz w:val="24"/>
        </w:rPr>
        <w:t xml:space="preserve"> </w:t>
      </w:r>
      <w:r w:rsidRPr="00034A52">
        <w:rPr>
          <w:rFonts w:ascii="Arial" w:hAnsi="Arial" w:cs="Arial"/>
          <w:i/>
          <w:sz w:val="24"/>
        </w:rPr>
        <w:t>Année</w:t>
      </w:r>
      <w:r>
        <w:rPr>
          <w:rFonts w:ascii="Arial" w:hAnsi="Arial" w:cs="Arial"/>
          <w:i/>
          <w:sz w:val="24"/>
        </w:rPr>
        <w:t>s 1962-1963,</w:t>
      </w:r>
      <w:r w:rsidRPr="00034A5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sz w:val="24"/>
        </w:rPr>
        <w:t>1997, n° 46, pp.33-42.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DOURTE Marie-Hélène, </w:t>
      </w:r>
      <w:r w:rsidRPr="00034A52">
        <w:rPr>
          <w:rFonts w:ascii="Arial" w:hAnsi="Arial" w:cs="Arial"/>
          <w:i/>
          <w:sz w:val="24"/>
        </w:rPr>
        <w:t xml:space="preserve">Chronique de la vie sociale et culturelle à </w:t>
      </w:r>
      <w:proofErr w:type="spellStart"/>
      <w:r w:rsidRPr="00034A52">
        <w:rPr>
          <w:rFonts w:ascii="Arial" w:hAnsi="Arial" w:cs="Arial"/>
          <w:i/>
          <w:sz w:val="24"/>
        </w:rPr>
        <w:t>Viesalm</w:t>
      </w:r>
      <w:proofErr w:type="spellEnd"/>
      <w:r w:rsidRPr="00034A52">
        <w:rPr>
          <w:rFonts w:ascii="Arial" w:hAnsi="Arial" w:cs="Arial"/>
          <w:i/>
          <w:sz w:val="24"/>
        </w:rPr>
        <w:t xml:space="preserve">, </w:t>
      </w:r>
      <w:proofErr w:type="spellStart"/>
      <w:r w:rsidRPr="00034A52">
        <w:rPr>
          <w:rFonts w:ascii="Arial" w:hAnsi="Arial" w:cs="Arial"/>
          <w:i/>
          <w:sz w:val="24"/>
        </w:rPr>
        <w:t>Lierneux</w:t>
      </w:r>
      <w:proofErr w:type="spellEnd"/>
      <w:r w:rsidRPr="00034A52">
        <w:rPr>
          <w:rFonts w:ascii="Arial" w:hAnsi="Arial" w:cs="Arial"/>
          <w:i/>
          <w:sz w:val="24"/>
        </w:rPr>
        <w:t xml:space="preserve">, </w:t>
      </w:r>
      <w:proofErr w:type="spellStart"/>
      <w:r w:rsidRPr="00034A52">
        <w:rPr>
          <w:rFonts w:ascii="Arial" w:hAnsi="Arial" w:cs="Arial"/>
          <w:i/>
          <w:sz w:val="24"/>
        </w:rPr>
        <w:t>Gouvy</w:t>
      </w:r>
      <w:proofErr w:type="spellEnd"/>
      <w:r w:rsidRPr="00034A5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à </w:t>
      </w:r>
      <w:r w:rsidRPr="00034A52">
        <w:rPr>
          <w:rFonts w:ascii="Arial" w:hAnsi="Arial" w:cs="Arial"/>
          <w:i/>
          <w:sz w:val="24"/>
        </w:rPr>
        <w:t>travers le journal « L’Annonce de Vielsalm »</w:t>
      </w:r>
      <w:r>
        <w:rPr>
          <w:rFonts w:ascii="Arial" w:hAnsi="Arial" w:cs="Arial"/>
          <w:i/>
          <w:sz w:val="24"/>
        </w:rPr>
        <w:t xml:space="preserve"> [1964], 1998, n° 49, pp.61-64.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DOURTE Marie-Hélène, </w:t>
      </w:r>
      <w:r w:rsidRPr="005A5D3B">
        <w:rPr>
          <w:rFonts w:ascii="Arial" w:hAnsi="Arial" w:cs="Arial"/>
          <w:i/>
          <w:sz w:val="24"/>
        </w:rPr>
        <w:t>Chronique de la vie sociale et culturelle de Vielsalm-</w:t>
      </w:r>
      <w:proofErr w:type="spellStart"/>
      <w:r w:rsidRPr="005A5D3B">
        <w:rPr>
          <w:rFonts w:ascii="Arial" w:hAnsi="Arial" w:cs="Arial"/>
          <w:i/>
          <w:sz w:val="24"/>
        </w:rPr>
        <w:t>Gouvy</w:t>
      </w:r>
      <w:proofErr w:type="spellEnd"/>
      <w:r w:rsidRPr="005A5D3B">
        <w:rPr>
          <w:rFonts w:ascii="Arial" w:hAnsi="Arial" w:cs="Arial"/>
          <w:i/>
          <w:sz w:val="24"/>
        </w:rPr>
        <w:t xml:space="preserve"> à travers le journal « L’Annonce de Vielsalm » Année 1965</w:t>
      </w:r>
      <w:r>
        <w:rPr>
          <w:rFonts w:ascii="Arial" w:hAnsi="Arial" w:cs="Arial"/>
          <w:sz w:val="24"/>
        </w:rPr>
        <w:t>, n° 55, p.63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DROUGHET Bruno, </w:t>
      </w:r>
      <w:r w:rsidRPr="005A5D3B">
        <w:rPr>
          <w:rFonts w:ascii="Arial" w:hAnsi="Arial" w:cs="Arial"/>
          <w:i/>
          <w:sz w:val="24"/>
        </w:rPr>
        <w:t>Grand-</w:t>
      </w:r>
      <w:proofErr w:type="spellStart"/>
      <w:r w:rsidRPr="005A5D3B">
        <w:rPr>
          <w:rFonts w:ascii="Arial" w:hAnsi="Arial" w:cs="Arial"/>
          <w:i/>
          <w:sz w:val="24"/>
        </w:rPr>
        <w:t>Halleux</w:t>
      </w:r>
      <w:proofErr w:type="spellEnd"/>
      <w:r w:rsidRPr="005A5D3B">
        <w:rPr>
          <w:rFonts w:ascii="Arial" w:hAnsi="Arial" w:cs="Arial"/>
          <w:i/>
          <w:sz w:val="24"/>
        </w:rPr>
        <w:t>… Ses receveurs, secrétaires communaux, gardes-champêtres</w:t>
      </w:r>
      <w:r>
        <w:rPr>
          <w:rFonts w:ascii="Arial" w:hAnsi="Arial" w:cs="Arial"/>
          <w:sz w:val="24"/>
        </w:rPr>
        <w:t>, n° 55, p.38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 (†) et Michel, La famille </w:t>
      </w:r>
      <w:proofErr w:type="spellStart"/>
      <w:r>
        <w:rPr>
          <w:rFonts w:ascii="Arial" w:hAnsi="Arial" w:cs="Arial"/>
          <w:sz w:val="24"/>
          <w:szCs w:val="24"/>
        </w:rPr>
        <w:t>Scheurette</w:t>
      </w:r>
      <w:proofErr w:type="spellEnd"/>
      <w:r>
        <w:rPr>
          <w:rFonts w:ascii="Arial" w:hAnsi="Arial" w:cs="Arial"/>
          <w:sz w:val="24"/>
          <w:szCs w:val="24"/>
        </w:rPr>
        <w:t xml:space="preserve"> dans l’histoire de </w:t>
      </w:r>
      <w:proofErr w:type="spellStart"/>
      <w:r>
        <w:rPr>
          <w:rFonts w:ascii="Arial" w:hAnsi="Arial" w:cs="Arial"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 xml:space="preserve"> (1</w:t>
      </w:r>
      <w:r w:rsidRPr="00AB2903">
        <w:rPr>
          <w:rFonts w:ascii="Arial" w:hAnsi="Arial" w:cs="Arial"/>
          <w:sz w:val="24"/>
          <w:szCs w:val="24"/>
          <w:vertAlign w:val="superscript"/>
        </w:rPr>
        <w:t>re</w:t>
      </w:r>
      <w:r>
        <w:rPr>
          <w:rFonts w:ascii="Arial" w:hAnsi="Arial" w:cs="Arial"/>
          <w:sz w:val="24"/>
          <w:szCs w:val="24"/>
        </w:rPr>
        <w:t xml:space="preserve"> partie) n° 79, p. 6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 (†) et Michel, La famille </w:t>
      </w:r>
      <w:proofErr w:type="spellStart"/>
      <w:r>
        <w:rPr>
          <w:rFonts w:ascii="Arial" w:hAnsi="Arial" w:cs="Arial"/>
          <w:sz w:val="24"/>
          <w:szCs w:val="24"/>
        </w:rPr>
        <w:t>Scheurette</w:t>
      </w:r>
      <w:proofErr w:type="spellEnd"/>
      <w:r>
        <w:rPr>
          <w:rFonts w:ascii="Arial" w:hAnsi="Arial" w:cs="Arial"/>
          <w:sz w:val="24"/>
          <w:szCs w:val="24"/>
        </w:rPr>
        <w:t xml:space="preserve"> dans l’histoire de </w:t>
      </w:r>
      <w:proofErr w:type="spellStart"/>
      <w:r>
        <w:rPr>
          <w:rFonts w:ascii="Arial" w:hAnsi="Arial" w:cs="Arial"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 xml:space="preserve"> (2</w:t>
      </w:r>
      <w:r w:rsidRPr="009B086F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partie n° 80, pp. 70-94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 (†) et Michel, La famille </w:t>
      </w:r>
      <w:proofErr w:type="spellStart"/>
      <w:r>
        <w:rPr>
          <w:rFonts w:ascii="Arial" w:hAnsi="Arial" w:cs="Arial"/>
          <w:sz w:val="24"/>
          <w:szCs w:val="24"/>
        </w:rPr>
        <w:t>Scheurette</w:t>
      </w:r>
      <w:proofErr w:type="spellEnd"/>
      <w:r>
        <w:rPr>
          <w:rFonts w:ascii="Arial" w:hAnsi="Arial" w:cs="Arial"/>
          <w:sz w:val="24"/>
          <w:szCs w:val="24"/>
        </w:rPr>
        <w:t xml:space="preserve"> dans l’histoire de </w:t>
      </w:r>
      <w:proofErr w:type="spellStart"/>
      <w:r>
        <w:rPr>
          <w:rFonts w:ascii="Arial" w:hAnsi="Arial" w:cs="Arial"/>
          <w:sz w:val="24"/>
          <w:szCs w:val="24"/>
        </w:rPr>
        <w:t>Gouvy</w:t>
      </w:r>
      <w:proofErr w:type="spellEnd"/>
      <w:r>
        <w:rPr>
          <w:rFonts w:ascii="Arial" w:hAnsi="Arial" w:cs="Arial"/>
          <w:sz w:val="24"/>
          <w:szCs w:val="24"/>
        </w:rPr>
        <w:t xml:space="preserve"> (3</w:t>
      </w:r>
      <w:r w:rsidRPr="009B086F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partie n° 81, pp. 50-84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DUBRU Alfred, </w:t>
      </w:r>
      <w:proofErr w:type="spellStart"/>
      <w:r w:rsidRPr="00034A52">
        <w:rPr>
          <w:rFonts w:ascii="Arial" w:hAnsi="Arial" w:cs="Arial"/>
          <w:i/>
          <w:sz w:val="24"/>
        </w:rPr>
        <w:t>Houffalize</w:t>
      </w:r>
      <w:proofErr w:type="spellEnd"/>
      <w:r w:rsidRPr="00034A52">
        <w:rPr>
          <w:rFonts w:ascii="Arial" w:hAnsi="Arial" w:cs="Arial"/>
          <w:i/>
          <w:sz w:val="24"/>
        </w:rPr>
        <w:t xml:space="preserve"> en 1830</w:t>
      </w:r>
      <w:r>
        <w:rPr>
          <w:rFonts w:ascii="Arial" w:hAnsi="Arial" w:cs="Arial"/>
          <w:sz w:val="24"/>
        </w:rPr>
        <w:t>, 1996, n° 45, pp.54-62.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DUBRU Alfred, </w:t>
      </w:r>
      <w:proofErr w:type="spellStart"/>
      <w:r w:rsidRPr="00034A52">
        <w:rPr>
          <w:rFonts w:ascii="Arial" w:hAnsi="Arial" w:cs="Arial"/>
          <w:i/>
          <w:sz w:val="24"/>
        </w:rPr>
        <w:t>Houffalize</w:t>
      </w:r>
      <w:proofErr w:type="spellEnd"/>
      <w:r w:rsidRPr="00034A52">
        <w:rPr>
          <w:rFonts w:ascii="Arial" w:hAnsi="Arial" w:cs="Arial"/>
          <w:i/>
          <w:sz w:val="24"/>
        </w:rPr>
        <w:t xml:space="preserve"> et l’indépendance belge</w:t>
      </w:r>
      <w:r>
        <w:rPr>
          <w:rFonts w:ascii="Arial" w:hAnsi="Arial" w:cs="Arial"/>
          <w:sz w:val="24"/>
        </w:rPr>
        <w:t>, 1999, n° 51, pp.26-35.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DUBRU Alfred, </w:t>
      </w:r>
      <w:r w:rsidRPr="005A5D3B">
        <w:rPr>
          <w:rFonts w:ascii="Arial" w:hAnsi="Arial" w:cs="Arial"/>
          <w:i/>
          <w:sz w:val="24"/>
        </w:rPr>
        <w:t xml:space="preserve">L’expropriation forcée des 2/3 de la Seigneurie de </w:t>
      </w:r>
      <w:proofErr w:type="spellStart"/>
      <w:r w:rsidRPr="005A5D3B">
        <w:rPr>
          <w:rFonts w:ascii="Arial" w:hAnsi="Arial" w:cs="Arial"/>
          <w:i/>
          <w:sz w:val="24"/>
        </w:rPr>
        <w:t>Houffalize</w:t>
      </w:r>
      <w:proofErr w:type="spellEnd"/>
      <w:r w:rsidRPr="005A5D3B">
        <w:rPr>
          <w:rFonts w:ascii="Arial" w:hAnsi="Arial" w:cs="Arial"/>
          <w:i/>
          <w:sz w:val="24"/>
        </w:rPr>
        <w:t xml:space="preserve"> en 1806</w:t>
      </w:r>
      <w:r>
        <w:rPr>
          <w:rFonts w:ascii="Arial" w:hAnsi="Arial" w:cs="Arial"/>
          <w:sz w:val="24"/>
        </w:rPr>
        <w:t>, n° 56, p.48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DUVIVIER Jean-Claude et D’OTREPPE Henry, Une société unique à Vielsalm, les </w:t>
      </w:r>
      <w:proofErr w:type="spellStart"/>
      <w:r>
        <w:rPr>
          <w:rFonts w:ascii="Arial" w:hAnsi="Arial" w:cs="Arial"/>
          <w:sz w:val="24"/>
          <w:szCs w:val="24"/>
        </w:rPr>
        <w:t>Coqlis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Rencheux</w:t>
      </w:r>
      <w:proofErr w:type="spellEnd"/>
      <w:r>
        <w:rPr>
          <w:rFonts w:ascii="Arial" w:hAnsi="Arial" w:cs="Arial"/>
          <w:sz w:val="24"/>
          <w:szCs w:val="24"/>
        </w:rPr>
        <w:t xml:space="preserve"> n° 82, pp. 47-53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FAFCHAMPS Sarah, L’auberge des Ardennes à Trois-Ponts n° 76, p. 7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FRANCIS Guy, </w:t>
      </w:r>
      <w:r w:rsidRPr="00034A52">
        <w:rPr>
          <w:rFonts w:ascii="Arial" w:hAnsi="Arial" w:cs="Arial"/>
          <w:i/>
          <w:sz w:val="24"/>
        </w:rPr>
        <w:t xml:space="preserve">Une troupe de scouts neutres à </w:t>
      </w:r>
      <w:proofErr w:type="spellStart"/>
      <w:r w:rsidRPr="00034A52">
        <w:rPr>
          <w:rFonts w:ascii="Arial" w:hAnsi="Arial" w:cs="Arial"/>
          <w:i/>
          <w:sz w:val="24"/>
        </w:rPr>
        <w:t>Rencheux</w:t>
      </w:r>
      <w:proofErr w:type="spellEnd"/>
      <w:r w:rsidRPr="00034A52">
        <w:rPr>
          <w:rFonts w:ascii="Arial" w:hAnsi="Arial" w:cs="Arial"/>
          <w:i/>
          <w:sz w:val="24"/>
        </w:rPr>
        <w:t>-Vielsalm</w:t>
      </w:r>
      <w:r>
        <w:rPr>
          <w:rFonts w:ascii="Arial" w:hAnsi="Arial" w:cs="Arial"/>
          <w:sz w:val="24"/>
        </w:rPr>
        <w:t>, 1996, n° 45, pp.65-67.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GENDEBIEN Jean-François, </w:t>
      </w:r>
      <w:r w:rsidRPr="005A5D3B">
        <w:rPr>
          <w:rFonts w:ascii="Arial" w:hAnsi="Arial" w:cs="Arial"/>
          <w:i/>
          <w:sz w:val="24"/>
        </w:rPr>
        <w:t xml:space="preserve">Dans les brumes du </w:t>
      </w:r>
      <w:proofErr w:type="spellStart"/>
      <w:r w:rsidRPr="005A5D3B">
        <w:rPr>
          <w:rFonts w:ascii="Arial" w:hAnsi="Arial" w:cs="Arial"/>
          <w:i/>
          <w:sz w:val="24"/>
        </w:rPr>
        <w:t>Lambiester</w:t>
      </w:r>
      <w:proofErr w:type="spellEnd"/>
      <w:r w:rsidRPr="005A5D3B">
        <w:rPr>
          <w:rFonts w:ascii="Arial" w:hAnsi="Arial" w:cs="Arial"/>
          <w:i/>
          <w:sz w:val="24"/>
        </w:rPr>
        <w:t xml:space="preserve"> auprès de la tombe de la marquise ( ?) de Contreras. Récit</w:t>
      </w:r>
      <w:r>
        <w:rPr>
          <w:rFonts w:ascii="Arial" w:hAnsi="Arial" w:cs="Arial"/>
          <w:sz w:val="24"/>
        </w:rPr>
        <w:t>, n° 70, p.48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GENDEBIEN Jean-François, </w:t>
      </w:r>
      <w:r w:rsidRPr="005A5D3B">
        <w:rPr>
          <w:rFonts w:ascii="Arial" w:hAnsi="Arial" w:cs="Arial"/>
          <w:i/>
          <w:sz w:val="24"/>
        </w:rPr>
        <w:t xml:space="preserve">Sur les traces des </w:t>
      </w:r>
      <w:proofErr w:type="spellStart"/>
      <w:r w:rsidRPr="005A5D3B">
        <w:rPr>
          <w:rFonts w:ascii="Arial" w:hAnsi="Arial" w:cs="Arial"/>
          <w:i/>
          <w:sz w:val="24"/>
        </w:rPr>
        <w:t>Bronckart</w:t>
      </w:r>
      <w:proofErr w:type="spellEnd"/>
      <w:r w:rsidRPr="005A5D3B">
        <w:rPr>
          <w:rFonts w:ascii="Arial" w:hAnsi="Arial" w:cs="Arial"/>
          <w:i/>
          <w:sz w:val="24"/>
        </w:rPr>
        <w:t xml:space="preserve"> à Bra-sur-</w:t>
      </w:r>
      <w:proofErr w:type="spellStart"/>
      <w:r w:rsidRPr="005A5D3B">
        <w:rPr>
          <w:rFonts w:ascii="Arial" w:hAnsi="Arial" w:cs="Arial"/>
          <w:i/>
          <w:sz w:val="24"/>
        </w:rPr>
        <w:t>Lienne</w:t>
      </w:r>
      <w:proofErr w:type="spellEnd"/>
      <w:r>
        <w:rPr>
          <w:rFonts w:ascii="Arial" w:hAnsi="Arial" w:cs="Arial"/>
          <w:sz w:val="24"/>
        </w:rPr>
        <w:t>, n° 74, p.65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GENGOUX Firmin, </w:t>
      </w:r>
      <w:r w:rsidRPr="00034A52">
        <w:rPr>
          <w:rFonts w:ascii="Arial" w:hAnsi="Arial" w:cs="Arial"/>
          <w:i/>
          <w:sz w:val="24"/>
        </w:rPr>
        <w:t>À l’école d’</w:t>
      </w:r>
      <w:proofErr w:type="spellStart"/>
      <w:r w:rsidRPr="00034A52">
        <w:rPr>
          <w:rFonts w:ascii="Arial" w:hAnsi="Arial" w:cs="Arial"/>
          <w:i/>
          <w:sz w:val="24"/>
        </w:rPr>
        <w:t>Arbrefontaine</w:t>
      </w:r>
      <w:proofErr w:type="spellEnd"/>
      <w:r w:rsidRPr="00034A52">
        <w:rPr>
          <w:rFonts w:ascii="Arial" w:hAnsi="Arial" w:cs="Arial"/>
          <w:i/>
          <w:sz w:val="24"/>
        </w:rPr>
        <w:t xml:space="preserve"> entre 1900 et 1940</w:t>
      </w:r>
      <w:r>
        <w:rPr>
          <w:rFonts w:ascii="Arial" w:hAnsi="Arial" w:cs="Arial"/>
          <w:sz w:val="24"/>
        </w:rPr>
        <w:t>, 2002, n° 54, pp.18-25.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GENGOUX Firmin, </w:t>
      </w:r>
      <w:r w:rsidRPr="00034A52">
        <w:rPr>
          <w:rFonts w:ascii="Arial" w:hAnsi="Arial" w:cs="Arial"/>
          <w:i/>
          <w:sz w:val="24"/>
        </w:rPr>
        <w:t>Quelques apports à l’histoire de l’ancienne commune de Grand-</w:t>
      </w:r>
      <w:proofErr w:type="spellStart"/>
      <w:r w:rsidRPr="00034A52">
        <w:rPr>
          <w:rFonts w:ascii="Arial" w:hAnsi="Arial" w:cs="Arial"/>
          <w:i/>
          <w:sz w:val="24"/>
        </w:rPr>
        <w:t>Halleux</w:t>
      </w:r>
      <w:proofErr w:type="spellEnd"/>
      <w:r>
        <w:rPr>
          <w:rFonts w:ascii="Arial" w:hAnsi="Arial" w:cs="Arial"/>
          <w:sz w:val="24"/>
        </w:rPr>
        <w:t>, 2000, n° 53, pp.15-27.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GENGOUX Firmin, </w:t>
      </w:r>
      <w:r w:rsidRPr="00034A52">
        <w:rPr>
          <w:rFonts w:ascii="Arial" w:hAnsi="Arial" w:cs="Arial"/>
          <w:i/>
          <w:sz w:val="24"/>
        </w:rPr>
        <w:t xml:space="preserve">Regard sur </w:t>
      </w:r>
      <w:proofErr w:type="spellStart"/>
      <w:r w:rsidRPr="00034A52">
        <w:rPr>
          <w:rFonts w:ascii="Arial" w:hAnsi="Arial" w:cs="Arial"/>
          <w:i/>
          <w:sz w:val="24"/>
        </w:rPr>
        <w:t>Farnières</w:t>
      </w:r>
      <w:proofErr w:type="spellEnd"/>
      <w:r w:rsidRPr="00034A52">
        <w:rPr>
          <w:rFonts w:ascii="Arial" w:hAnsi="Arial" w:cs="Arial"/>
          <w:i/>
          <w:sz w:val="24"/>
        </w:rPr>
        <w:t xml:space="preserve"> passé et présent,</w:t>
      </w:r>
      <w:r>
        <w:rPr>
          <w:rFonts w:ascii="Arial" w:hAnsi="Arial" w:cs="Arial"/>
          <w:sz w:val="24"/>
        </w:rPr>
        <w:t xml:space="preserve"> 1998, n° 49, pp.35-43.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E35803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RARDY André et TOUBON Joseph, </w:t>
      </w:r>
      <w:proofErr w:type="spellStart"/>
      <w:r w:rsidRPr="00034A52">
        <w:rPr>
          <w:rFonts w:ascii="Arial" w:hAnsi="Arial" w:cs="Arial"/>
          <w:i/>
          <w:sz w:val="24"/>
        </w:rPr>
        <w:t>Tinseubois</w:t>
      </w:r>
      <w:proofErr w:type="spellEnd"/>
      <w:r>
        <w:rPr>
          <w:rFonts w:ascii="Arial" w:hAnsi="Arial" w:cs="Arial"/>
          <w:sz w:val="24"/>
        </w:rPr>
        <w:t>, 1996, n° 45, pp.70-82.</w:t>
      </w:r>
    </w:p>
    <w:p w:rsidR="000C6D9B" w:rsidRDefault="000C6D9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E35803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RARDY André, </w:t>
      </w:r>
      <w:r w:rsidRPr="00034A52">
        <w:rPr>
          <w:rFonts w:ascii="Arial" w:hAnsi="Arial" w:cs="Arial"/>
          <w:i/>
          <w:sz w:val="24"/>
        </w:rPr>
        <w:t xml:space="preserve">Do </w:t>
      </w:r>
      <w:proofErr w:type="spellStart"/>
      <w:r w:rsidRPr="00034A52">
        <w:rPr>
          <w:rFonts w:ascii="Arial" w:hAnsi="Arial" w:cs="Arial"/>
          <w:i/>
          <w:sz w:val="24"/>
        </w:rPr>
        <w:t>vî</w:t>
      </w:r>
      <w:proofErr w:type="spellEnd"/>
      <w:r w:rsidRPr="00034A52">
        <w:rPr>
          <w:rFonts w:ascii="Arial" w:hAnsi="Arial" w:cs="Arial"/>
          <w:i/>
          <w:sz w:val="24"/>
        </w:rPr>
        <w:t xml:space="preserve"> </w:t>
      </w:r>
      <w:proofErr w:type="spellStart"/>
      <w:r w:rsidRPr="00034A52">
        <w:rPr>
          <w:rFonts w:ascii="Arial" w:hAnsi="Arial" w:cs="Arial"/>
          <w:i/>
          <w:sz w:val="24"/>
        </w:rPr>
        <w:t>tchèstê</w:t>
      </w:r>
      <w:proofErr w:type="spellEnd"/>
      <w:r w:rsidRPr="00034A52">
        <w:rPr>
          <w:rFonts w:ascii="Arial" w:hAnsi="Arial" w:cs="Arial"/>
          <w:i/>
          <w:sz w:val="24"/>
        </w:rPr>
        <w:t xml:space="preserve"> à la chapelle de </w:t>
      </w:r>
      <w:proofErr w:type="spellStart"/>
      <w:r w:rsidRPr="00034A52">
        <w:rPr>
          <w:rFonts w:ascii="Arial" w:hAnsi="Arial" w:cs="Arial"/>
          <w:i/>
          <w:sz w:val="24"/>
        </w:rPr>
        <w:t>Tinseu</w:t>
      </w:r>
      <w:proofErr w:type="spellEnd"/>
      <w:r w:rsidRPr="00034A52">
        <w:rPr>
          <w:rFonts w:ascii="Arial" w:hAnsi="Arial" w:cs="Arial"/>
          <w:i/>
          <w:sz w:val="24"/>
        </w:rPr>
        <w:t xml:space="preserve">-Bois, au temps de la famille </w:t>
      </w:r>
      <w:proofErr w:type="spellStart"/>
      <w:r w:rsidRPr="00034A52">
        <w:rPr>
          <w:rFonts w:ascii="Arial" w:hAnsi="Arial" w:cs="Arial"/>
          <w:i/>
          <w:sz w:val="24"/>
        </w:rPr>
        <w:t>Rotsart</w:t>
      </w:r>
      <w:proofErr w:type="spellEnd"/>
      <w:r w:rsidRPr="00034A52">
        <w:rPr>
          <w:rFonts w:ascii="Arial" w:hAnsi="Arial" w:cs="Arial"/>
          <w:i/>
          <w:sz w:val="24"/>
        </w:rPr>
        <w:t xml:space="preserve"> de </w:t>
      </w:r>
      <w:proofErr w:type="spellStart"/>
      <w:r w:rsidRPr="00034A52">
        <w:rPr>
          <w:rFonts w:ascii="Arial" w:hAnsi="Arial" w:cs="Arial"/>
          <w:i/>
          <w:sz w:val="24"/>
        </w:rPr>
        <w:t>Hertaing</w:t>
      </w:r>
      <w:proofErr w:type="spellEnd"/>
      <w:r>
        <w:rPr>
          <w:rFonts w:ascii="Arial" w:hAnsi="Arial" w:cs="Arial"/>
          <w:sz w:val="24"/>
        </w:rPr>
        <w:t>, 1996, n° 44, pp.33-53.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</w:t>
      </w:r>
      <w:r w:rsidRPr="00A539DE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DACTION ? </w:t>
      </w:r>
      <w:r w:rsidRPr="00A311A8">
        <w:rPr>
          <w:rFonts w:ascii="Arial" w:hAnsi="Arial" w:cs="Arial"/>
          <w:i/>
          <w:sz w:val="24"/>
        </w:rPr>
        <w:t>Un mariage au domicile de la mariée [L]</w:t>
      </w:r>
      <w:r>
        <w:rPr>
          <w:rFonts w:ascii="Arial" w:hAnsi="Arial" w:cs="Arial"/>
          <w:sz w:val="24"/>
        </w:rPr>
        <w:t>, n° 72, p.114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</w:t>
      </w:r>
      <w:r w:rsidRPr="00A539DE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DACTION, </w:t>
      </w:r>
      <w:r w:rsidRPr="00A311A8">
        <w:rPr>
          <w:rFonts w:ascii="Arial" w:hAnsi="Arial" w:cs="Arial"/>
          <w:i/>
          <w:sz w:val="24"/>
        </w:rPr>
        <w:t>À propos du Petit-</w:t>
      </w:r>
      <w:proofErr w:type="spellStart"/>
      <w:r w:rsidRPr="00A311A8">
        <w:rPr>
          <w:rFonts w:ascii="Arial" w:hAnsi="Arial" w:cs="Arial"/>
          <w:i/>
          <w:sz w:val="24"/>
        </w:rPr>
        <w:t>Spay</w:t>
      </w:r>
      <w:proofErr w:type="spellEnd"/>
      <w:r w:rsidRPr="00A311A8">
        <w:rPr>
          <w:rFonts w:ascii="Arial" w:hAnsi="Arial" w:cs="Arial"/>
          <w:i/>
          <w:sz w:val="24"/>
        </w:rPr>
        <w:t xml:space="preserve"> [L]</w:t>
      </w:r>
      <w:r>
        <w:rPr>
          <w:rFonts w:ascii="Arial" w:hAnsi="Arial" w:cs="Arial"/>
          <w:sz w:val="24"/>
        </w:rPr>
        <w:t>, n° 74, p.117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</w:t>
      </w:r>
      <w:r w:rsidRPr="00A539DE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DACTION, </w:t>
      </w:r>
      <w:r w:rsidRPr="00A311A8">
        <w:rPr>
          <w:rFonts w:ascii="Arial" w:hAnsi="Arial" w:cs="Arial"/>
          <w:i/>
          <w:sz w:val="24"/>
        </w:rPr>
        <w:t>Colporteurs (et voituriers) [L]</w:t>
      </w:r>
      <w:r>
        <w:rPr>
          <w:rFonts w:ascii="Arial" w:hAnsi="Arial" w:cs="Arial"/>
          <w:sz w:val="24"/>
        </w:rPr>
        <w:t>, n° 70, p.110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</w:t>
      </w:r>
      <w:r w:rsidRPr="00A539DE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DACTION, </w:t>
      </w:r>
      <w:r w:rsidRPr="00A311A8">
        <w:rPr>
          <w:rFonts w:ascii="Arial" w:hAnsi="Arial" w:cs="Arial"/>
          <w:i/>
          <w:sz w:val="24"/>
        </w:rPr>
        <w:t xml:space="preserve">Localisation recherchée : « Scierie </w:t>
      </w:r>
      <w:proofErr w:type="spellStart"/>
      <w:r w:rsidRPr="00A311A8">
        <w:rPr>
          <w:rFonts w:ascii="Arial" w:hAnsi="Arial" w:cs="Arial"/>
          <w:i/>
          <w:sz w:val="24"/>
        </w:rPr>
        <w:t>Beaupain</w:t>
      </w:r>
      <w:proofErr w:type="spellEnd"/>
      <w:r w:rsidRPr="00A311A8">
        <w:rPr>
          <w:rFonts w:ascii="Arial" w:hAnsi="Arial" w:cs="Arial"/>
          <w:i/>
          <w:sz w:val="24"/>
        </w:rPr>
        <w:t> » [L]</w:t>
      </w:r>
      <w:r>
        <w:rPr>
          <w:rFonts w:ascii="Arial" w:hAnsi="Arial" w:cs="Arial"/>
          <w:sz w:val="24"/>
        </w:rPr>
        <w:t>, n° 70, p. 109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LECHAT Jean-Jacques, </w:t>
      </w:r>
      <w:proofErr w:type="spellStart"/>
      <w:r w:rsidRPr="006A0B57">
        <w:rPr>
          <w:rFonts w:ascii="Arial" w:hAnsi="Arial" w:cs="Arial"/>
          <w:i/>
          <w:sz w:val="24"/>
        </w:rPr>
        <w:t>Bovigny</w:t>
      </w:r>
      <w:proofErr w:type="spellEnd"/>
      <w:r w:rsidRPr="006A0B57">
        <w:rPr>
          <w:rFonts w:ascii="Arial" w:hAnsi="Arial" w:cs="Arial"/>
          <w:i/>
          <w:sz w:val="24"/>
        </w:rPr>
        <w:t> : un contrat de remplacement à la Milice nationale en 1844</w:t>
      </w:r>
      <w:r>
        <w:rPr>
          <w:rFonts w:ascii="Arial" w:hAnsi="Arial" w:cs="Arial"/>
          <w:sz w:val="24"/>
        </w:rPr>
        <w:t>, n° 55, p.71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LECHAT Jean-Jacques, </w:t>
      </w:r>
      <w:r w:rsidRPr="00A311A8">
        <w:rPr>
          <w:rFonts w:ascii="Arial" w:hAnsi="Arial" w:cs="Arial"/>
          <w:i/>
          <w:sz w:val="24"/>
        </w:rPr>
        <w:t xml:space="preserve">L’Hôtel </w:t>
      </w:r>
      <w:proofErr w:type="spellStart"/>
      <w:r w:rsidRPr="00A311A8">
        <w:rPr>
          <w:rFonts w:ascii="Arial" w:hAnsi="Arial" w:cs="Arial"/>
          <w:i/>
          <w:sz w:val="24"/>
        </w:rPr>
        <w:t>Belle-Vue</w:t>
      </w:r>
      <w:proofErr w:type="spellEnd"/>
      <w:r w:rsidRPr="00A311A8">
        <w:rPr>
          <w:rFonts w:ascii="Arial" w:hAnsi="Arial" w:cs="Arial"/>
          <w:i/>
          <w:sz w:val="24"/>
        </w:rPr>
        <w:t xml:space="preserve"> à Vielsalm, propriété d’Eugène Dieudonné </w:t>
      </w:r>
      <w:proofErr w:type="spellStart"/>
      <w:r w:rsidRPr="00A311A8">
        <w:rPr>
          <w:rFonts w:ascii="Arial" w:hAnsi="Arial" w:cs="Arial"/>
          <w:i/>
          <w:sz w:val="24"/>
        </w:rPr>
        <w:t>Henrard</w:t>
      </w:r>
      <w:proofErr w:type="spellEnd"/>
      <w:r w:rsidRPr="00A311A8">
        <w:rPr>
          <w:rFonts w:ascii="Arial" w:hAnsi="Arial" w:cs="Arial"/>
          <w:i/>
          <w:sz w:val="24"/>
        </w:rPr>
        <w:t xml:space="preserve"> puis de Bertrand </w:t>
      </w:r>
      <w:proofErr w:type="spellStart"/>
      <w:r w:rsidRPr="00A311A8">
        <w:rPr>
          <w:rFonts w:ascii="Arial" w:hAnsi="Arial" w:cs="Arial"/>
          <w:i/>
          <w:sz w:val="24"/>
        </w:rPr>
        <w:t>Beaupain</w:t>
      </w:r>
      <w:proofErr w:type="spellEnd"/>
      <w:r>
        <w:rPr>
          <w:rFonts w:ascii="Arial" w:hAnsi="Arial" w:cs="Arial"/>
          <w:sz w:val="24"/>
        </w:rPr>
        <w:t>, n° 57, p.57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LEGROS Charles, </w:t>
      </w:r>
      <w:r w:rsidRPr="00A311A8">
        <w:rPr>
          <w:rFonts w:ascii="Arial" w:hAnsi="Arial" w:cs="Arial"/>
          <w:i/>
          <w:sz w:val="24"/>
        </w:rPr>
        <w:t>L’Estudiantine [V]</w:t>
      </w:r>
      <w:r>
        <w:rPr>
          <w:rFonts w:ascii="Arial" w:hAnsi="Arial" w:cs="Arial"/>
          <w:sz w:val="24"/>
        </w:rPr>
        <w:t>, n° 74, p.100</w:t>
      </w:r>
    </w:p>
    <w:p w:rsidR="000C6D9B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Le livre de comptes </w:t>
      </w:r>
      <w:proofErr w:type="gramStart"/>
      <w:r>
        <w:rPr>
          <w:rFonts w:ascii="Arial" w:hAnsi="Arial" w:cs="Arial"/>
          <w:sz w:val="24"/>
          <w:szCs w:val="24"/>
        </w:rPr>
        <w:t>de Henri</w:t>
      </w:r>
      <w:proofErr w:type="gramEnd"/>
      <w:r>
        <w:rPr>
          <w:rFonts w:ascii="Arial" w:hAnsi="Arial" w:cs="Arial"/>
          <w:sz w:val="24"/>
          <w:szCs w:val="24"/>
        </w:rPr>
        <w:t xml:space="preserve"> Melchior Gaspar n° 81, pp. 30-33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LEGROS Charles, </w:t>
      </w:r>
      <w:r w:rsidRPr="00A311A8">
        <w:rPr>
          <w:rFonts w:ascii="Arial" w:hAnsi="Arial" w:cs="Arial"/>
          <w:i/>
          <w:sz w:val="24"/>
        </w:rPr>
        <w:t>Retour, à Saint-Martin, de la statue de saint Martin</w:t>
      </w:r>
      <w:r>
        <w:rPr>
          <w:rFonts w:ascii="Arial" w:hAnsi="Arial" w:cs="Arial"/>
          <w:sz w:val="24"/>
        </w:rPr>
        <w:t>, n° 71, p.70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LEGROS Charles, </w:t>
      </w:r>
      <w:r w:rsidRPr="00A311A8">
        <w:rPr>
          <w:rFonts w:ascii="Arial" w:hAnsi="Arial" w:cs="Arial"/>
          <w:i/>
          <w:sz w:val="24"/>
        </w:rPr>
        <w:t>Un « vestige » du premier château de Salm ? [V]</w:t>
      </w:r>
      <w:r>
        <w:rPr>
          <w:rFonts w:ascii="Arial" w:hAnsi="Arial" w:cs="Arial"/>
          <w:sz w:val="24"/>
        </w:rPr>
        <w:t>, n° 57, p.69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LEJEUNE Philippe </w:t>
      </w:r>
      <w:r w:rsidRPr="00034A52">
        <w:rPr>
          <w:rFonts w:ascii="Arial" w:hAnsi="Arial" w:cs="Arial"/>
          <w:i/>
          <w:sz w:val="24"/>
        </w:rPr>
        <w:t xml:space="preserve">Un document inédit : l’attribution du comté de Salm à la famille de </w:t>
      </w:r>
      <w:proofErr w:type="spellStart"/>
      <w:r w:rsidRPr="00034A52">
        <w:rPr>
          <w:rFonts w:ascii="Arial" w:hAnsi="Arial" w:cs="Arial"/>
          <w:i/>
          <w:sz w:val="24"/>
        </w:rPr>
        <w:t>Reifferscheidt</w:t>
      </w:r>
      <w:proofErr w:type="spellEnd"/>
      <w:r w:rsidRPr="00034A52">
        <w:rPr>
          <w:rFonts w:ascii="Arial" w:hAnsi="Arial" w:cs="Arial"/>
          <w:i/>
          <w:sz w:val="24"/>
        </w:rPr>
        <w:t xml:space="preserve"> par le jugement du 6 février 1456 du grand conseil de Malines (1</w:t>
      </w:r>
      <w:r w:rsidRPr="00034A52">
        <w:rPr>
          <w:rFonts w:ascii="Arial" w:hAnsi="Arial" w:cs="Arial"/>
          <w:i/>
          <w:sz w:val="24"/>
          <w:vertAlign w:val="superscript"/>
        </w:rPr>
        <w:t>ère</w:t>
      </w:r>
      <w:r w:rsidRPr="00034A52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1997, n° 46, pp.102-113.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LEJEUNE Philippe, </w:t>
      </w:r>
      <w:r w:rsidRPr="00034A52">
        <w:rPr>
          <w:rFonts w:ascii="Arial" w:hAnsi="Arial" w:cs="Arial"/>
          <w:i/>
          <w:sz w:val="24"/>
        </w:rPr>
        <w:t>Notes pour servir à l’histoire économique du comté de Salm-en-Ardenne</w:t>
      </w:r>
      <w:r>
        <w:rPr>
          <w:rFonts w:ascii="Arial" w:hAnsi="Arial" w:cs="Arial"/>
          <w:sz w:val="24"/>
        </w:rPr>
        <w:t>, 1994, n° 40, pp.82-87.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LEJEUNE Philippe, </w:t>
      </w:r>
      <w:r w:rsidRPr="00034A52">
        <w:rPr>
          <w:rFonts w:ascii="Arial" w:hAnsi="Arial" w:cs="Arial"/>
          <w:i/>
          <w:sz w:val="24"/>
        </w:rPr>
        <w:t>Un acte d’hommage du comte de Salm Henri VII au roi de France Charles VI Paris, le 25 mars 1383</w:t>
      </w:r>
      <w:r>
        <w:rPr>
          <w:rFonts w:ascii="Arial" w:hAnsi="Arial" w:cs="Arial"/>
          <w:sz w:val="24"/>
        </w:rPr>
        <w:t>, 1994, n° 40, p.128.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LEJEUNE Philippe, </w:t>
      </w:r>
      <w:r w:rsidRPr="00034A52">
        <w:rPr>
          <w:rFonts w:ascii="Arial" w:hAnsi="Arial" w:cs="Arial"/>
          <w:i/>
          <w:sz w:val="24"/>
        </w:rPr>
        <w:t>Vielsalm (1830-1893) : une commune anticléricale et libérale</w:t>
      </w:r>
      <w:r>
        <w:rPr>
          <w:rFonts w:ascii="Arial" w:hAnsi="Arial" w:cs="Arial"/>
          <w:sz w:val="24"/>
        </w:rPr>
        <w:t>, 1995, n° 42, pp.5-39.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MEURICE </w:t>
      </w:r>
      <w:r w:rsidRPr="00AD3566">
        <w:rPr>
          <w:rFonts w:ascii="Arial" w:hAnsi="Arial" w:cs="Arial"/>
          <w:caps/>
          <w:sz w:val="24"/>
        </w:rPr>
        <w:t>é</w:t>
      </w:r>
      <w:r>
        <w:rPr>
          <w:rFonts w:ascii="Arial" w:hAnsi="Arial" w:cs="Arial"/>
          <w:sz w:val="24"/>
        </w:rPr>
        <w:t xml:space="preserve">mile, </w:t>
      </w:r>
      <w:r w:rsidRPr="009A2BE8">
        <w:rPr>
          <w:rFonts w:ascii="Arial" w:hAnsi="Arial" w:cs="Arial"/>
          <w:i/>
          <w:sz w:val="24"/>
        </w:rPr>
        <w:t>Reflets de 110 ans de la vie d’un village de Haute-Ardenne à travers l’histoire d’une habitation</w:t>
      </w:r>
      <w:r>
        <w:rPr>
          <w:rFonts w:ascii="Arial" w:hAnsi="Arial" w:cs="Arial"/>
          <w:sz w:val="24"/>
        </w:rPr>
        <w:t>, 2000, n° 52, pp.36-48.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MICHAUX José-</w:t>
      </w:r>
      <w:proofErr w:type="spellStart"/>
      <w:r>
        <w:rPr>
          <w:rFonts w:ascii="Arial" w:hAnsi="Arial" w:cs="Arial"/>
          <w:sz w:val="24"/>
        </w:rPr>
        <w:t>Willibald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 w:rsidRPr="00A311A8">
        <w:rPr>
          <w:rFonts w:ascii="Arial" w:hAnsi="Arial" w:cs="Arial"/>
          <w:i/>
          <w:sz w:val="24"/>
        </w:rPr>
        <w:t>Goronne</w:t>
      </w:r>
      <w:proofErr w:type="spellEnd"/>
      <w:r w:rsidRPr="00A311A8">
        <w:rPr>
          <w:rFonts w:ascii="Arial" w:hAnsi="Arial" w:cs="Arial"/>
          <w:i/>
          <w:sz w:val="24"/>
        </w:rPr>
        <w:t> : souvenirs attachés à l’ancienne maison Halin-Jacques</w:t>
      </w:r>
      <w:r>
        <w:rPr>
          <w:rFonts w:ascii="Arial" w:hAnsi="Arial" w:cs="Arial"/>
          <w:sz w:val="24"/>
        </w:rPr>
        <w:t>, n° 65, p.9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NIZET Robert, </w:t>
      </w:r>
      <w:r w:rsidRPr="00A311A8">
        <w:rPr>
          <w:rFonts w:ascii="Arial" w:hAnsi="Arial" w:cs="Arial"/>
          <w:i/>
          <w:sz w:val="24"/>
        </w:rPr>
        <w:t>Comment fut réglé le sort d’une ancienne fontaine</w:t>
      </w:r>
      <w:r>
        <w:rPr>
          <w:rFonts w:ascii="Arial" w:hAnsi="Arial" w:cs="Arial"/>
          <w:sz w:val="24"/>
        </w:rPr>
        <w:t>, n° 74, p.44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NIZET Robert, </w:t>
      </w:r>
      <w:r w:rsidRPr="00A311A8">
        <w:rPr>
          <w:rFonts w:ascii="Arial" w:hAnsi="Arial" w:cs="Arial"/>
          <w:i/>
          <w:sz w:val="24"/>
        </w:rPr>
        <w:t>Identification d’une carte postale mystérieuse [V]</w:t>
      </w:r>
      <w:r>
        <w:rPr>
          <w:rFonts w:ascii="Arial" w:hAnsi="Arial" w:cs="Arial"/>
          <w:sz w:val="24"/>
        </w:rPr>
        <w:t>, n° 71, p.84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NIZET Robert, </w:t>
      </w:r>
      <w:r w:rsidRPr="00A311A8">
        <w:rPr>
          <w:rFonts w:ascii="Arial" w:hAnsi="Arial" w:cs="Arial"/>
          <w:i/>
          <w:sz w:val="24"/>
        </w:rPr>
        <w:t xml:space="preserve">L’arrêt facultatif «Chez </w:t>
      </w:r>
      <w:proofErr w:type="spellStart"/>
      <w:r w:rsidRPr="00A311A8">
        <w:rPr>
          <w:rFonts w:ascii="Arial" w:hAnsi="Arial" w:cs="Arial"/>
          <w:i/>
          <w:sz w:val="24"/>
        </w:rPr>
        <w:t>Magotiaux</w:t>
      </w:r>
      <w:proofErr w:type="spellEnd"/>
      <w:r w:rsidRPr="00A311A8">
        <w:rPr>
          <w:rFonts w:ascii="Arial" w:hAnsi="Arial" w:cs="Arial"/>
          <w:i/>
          <w:sz w:val="24"/>
        </w:rPr>
        <w:t xml:space="preserve"> » du tram de </w:t>
      </w:r>
      <w:proofErr w:type="spellStart"/>
      <w:r w:rsidRPr="00A311A8">
        <w:rPr>
          <w:rFonts w:ascii="Arial" w:hAnsi="Arial" w:cs="Arial"/>
          <w:i/>
          <w:sz w:val="24"/>
        </w:rPr>
        <w:t>Lierneux</w:t>
      </w:r>
      <w:proofErr w:type="spellEnd"/>
      <w:r>
        <w:rPr>
          <w:rFonts w:ascii="Arial" w:hAnsi="Arial" w:cs="Arial"/>
          <w:sz w:val="24"/>
        </w:rPr>
        <w:t>, n° 74, p.73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NIZET Robert, </w:t>
      </w:r>
      <w:r w:rsidRPr="00A311A8">
        <w:rPr>
          <w:rFonts w:ascii="Arial" w:hAnsi="Arial" w:cs="Arial"/>
          <w:i/>
          <w:sz w:val="24"/>
        </w:rPr>
        <w:t xml:space="preserve">L’hôtel de </w:t>
      </w:r>
      <w:proofErr w:type="spellStart"/>
      <w:r w:rsidRPr="00A311A8">
        <w:rPr>
          <w:rFonts w:ascii="Arial" w:hAnsi="Arial" w:cs="Arial"/>
          <w:i/>
          <w:sz w:val="24"/>
        </w:rPr>
        <w:t>Belle-Vue</w:t>
      </w:r>
      <w:proofErr w:type="spellEnd"/>
      <w:r w:rsidRPr="00A311A8">
        <w:rPr>
          <w:rFonts w:ascii="Arial" w:hAnsi="Arial" w:cs="Arial"/>
          <w:i/>
          <w:sz w:val="24"/>
        </w:rPr>
        <w:t xml:space="preserve"> à Vielsalm</w:t>
      </w:r>
      <w:r>
        <w:rPr>
          <w:rFonts w:ascii="Arial" w:hAnsi="Arial" w:cs="Arial"/>
          <w:sz w:val="24"/>
        </w:rPr>
        <w:t>, n° 72, p.80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NIZET Robert, </w:t>
      </w:r>
      <w:r w:rsidRPr="009A2BE8">
        <w:rPr>
          <w:rFonts w:ascii="Arial" w:hAnsi="Arial" w:cs="Arial"/>
          <w:i/>
          <w:sz w:val="24"/>
        </w:rPr>
        <w:t>L’hôtel des Postes de Vielsalm-gare</w:t>
      </w:r>
      <w:r>
        <w:rPr>
          <w:rFonts w:ascii="Arial" w:hAnsi="Arial" w:cs="Arial"/>
          <w:sz w:val="24"/>
        </w:rPr>
        <w:t>, 1993, n°39, pp.50-55.</w:t>
      </w:r>
    </w:p>
    <w:p w:rsidR="000C6D9B" w:rsidRPr="00645A3C" w:rsidRDefault="000C6D9B" w:rsidP="000D1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NIZET Robert, La borne-fontaine de la place du marché à Vielsalm n° 76, p. 48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PETERS Marcel, </w:t>
      </w:r>
      <w:r w:rsidRPr="00A311A8">
        <w:rPr>
          <w:rFonts w:ascii="Arial" w:hAnsi="Arial" w:cs="Arial"/>
          <w:i/>
          <w:sz w:val="24"/>
        </w:rPr>
        <w:t xml:space="preserve">Autour d’une croix de 1877 et d’une chapelle, à </w:t>
      </w:r>
      <w:proofErr w:type="spellStart"/>
      <w:r w:rsidRPr="00A311A8">
        <w:rPr>
          <w:rFonts w:ascii="Arial" w:hAnsi="Arial" w:cs="Arial"/>
          <w:i/>
          <w:sz w:val="24"/>
        </w:rPr>
        <w:t>Beho</w:t>
      </w:r>
      <w:proofErr w:type="spellEnd"/>
      <w:r>
        <w:rPr>
          <w:rFonts w:ascii="Arial" w:hAnsi="Arial" w:cs="Arial"/>
          <w:sz w:val="24"/>
        </w:rPr>
        <w:t>, n° 68, p.31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REMACLE Gaston, </w:t>
      </w:r>
      <w:r w:rsidRPr="009A2BE8">
        <w:rPr>
          <w:rFonts w:ascii="Arial" w:hAnsi="Arial" w:cs="Arial"/>
          <w:i/>
          <w:sz w:val="24"/>
        </w:rPr>
        <w:t>Droits et bien d’un comte de Salm en 1759</w:t>
      </w:r>
      <w:r>
        <w:rPr>
          <w:rFonts w:ascii="Arial" w:hAnsi="Arial" w:cs="Arial"/>
          <w:sz w:val="24"/>
        </w:rPr>
        <w:t>, 1995, n° 42, pp.90-98.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THOMAS Jean, Concernant une «barrière » à la limite provinciale [V], n° 63, p.67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THOMAS Joséphine, </w:t>
      </w:r>
      <w:r w:rsidRPr="00A311A8">
        <w:rPr>
          <w:rFonts w:ascii="Arial" w:hAnsi="Arial" w:cs="Arial"/>
          <w:i/>
          <w:sz w:val="24"/>
        </w:rPr>
        <w:t>Atmosphère villageoise d’autrefois [V]</w:t>
      </w:r>
      <w:r>
        <w:rPr>
          <w:rFonts w:ascii="Arial" w:hAnsi="Arial" w:cs="Arial"/>
          <w:sz w:val="24"/>
        </w:rPr>
        <w:t>, n° 63, p.66</w:t>
      </w:r>
    </w:p>
    <w:p w:rsidR="000C6D9B" w:rsidRPr="009C71D6" w:rsidRDefault="000C6D9B" w:rsidP="000D1AB7">
      <w:pPr>
        <w:rPr>
          <w:rFonts w:ascii="Arial" w:hAnsi="Arial" w:cs="Arial"/>
          <w:sz w:val="24"/>
          <w:szCs w:val="24"/>
        </w:rPr>
      </w:pPr>
      <w:r w:rsidRPr="009C71D6">
        <w:rPr>
          <w:rFonts w:ascii="Arial" w:hAnsi="Arial" w:cs="Arial"/>
          <w:sz w:val="24"/>
          <w:szCs w:val="24"/>
        </w:rPr>
        <w:t xml:space="preserve">THONUS </w:t>
      </w:r>
      <w:proofErr w:type="spellStart"/>
      <w:r w:rsidRPr="009C71D6">
        <w:rPr>
          <w:rFonts w:ascii="Arial" w:hAnsi="Arial" w:cs="Arial"/>
          <w:sz w:val="24"/>
          <w:szCs w:val="24"/>
        </w:rPr>
        <w:t>Fredy</w:t>
      </w:r>
      <w:proofErr w:type="spellEnd"/>
      <w:r w:rsidRPr="009C71D6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d</w:t>
      </w:r>
      <w:r w:rsidRPr="009C71D6">
        <w:rPr>
          <w:rFonts w:ascii="Arial" w:hAnsi="Arial" w:cs="Arial"/>
          <w:sz w:val="24"/>
          <w:szCs w:val="24"/>
        </w:rPr>
        <w:t>’OTREPPE Henry</w:t>
      </w:r>
      <w:r>
        <w:rPr>
          <w:rFonts w:ascii="Arial" w:hAnsi="Arial" w:cs="Arial"/>
          <w:sz w:val="24"/>
          <w:szCs w:val="24"/>
        </w:rPr>
        <w:t>, Regard (</w:t>
      </w:r>
      <w:proofErr w:type="spellStart"/>
      <w:r>
        <w:rPr>
          <w:rFonts w:ascii="Arial" w:hAnsi="Arial" w:cs="Arial"/>
          <w:sz w:val="24"/>
          <w:szCs w:val="24"/>
        </w:rPr>
        <w:t>Limerlé</w:t>
      </w:r>
      <w:proofErr w:type="spellEnd"/>
      <w:r>
        <w:rPr>
          <w:rFonts w:ascii="Arial" w:hAnsi="Arial" w:cs="Arial"/>
          <w:sz w:val="24"/>
          <w:szCs w:val="24"/>
        </w:rPr>
        <w:t>-gare) n° 77, p. 67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(1</w:t>
      </w:r>
      <w:r w:rsidRPr="009A2BE8">
        <w:rPr>
          <w:rFonts w:ascii="Arial" w:hAnsi="Arial" w:cs="Arial"/>
          <w:i/>
          <w:sz w:val="24"/>
          <w:vertAlign w:val="superscript"/>
        </w:rPr>
        <w:t>ère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1993, n° 39, pp.56-71.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(2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1994, n° 40, pp.9-27.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(3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1995, n° 42, pp.57-71.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(4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1995, n° 43, pp.99-108.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(5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1996, n° 44, pp.77-90.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(6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1997, n°46, pp.69-88.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(6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1997, n°46, pp.69-88.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(7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1998, n° 49, pp.19-34.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>Les communes du canton de Vielsalm en 1826 et 1843 (8</w:t>
      </w:r>
      <w:r w:rsidRPr="009A2BE8">
        <w:rPr>
          <w:rFonts w:ascii="Arial" w:hAnsi="Arial" w:cs="Arial"/>
          <w:i/>
          <w:sz w:val="24"/>
          <w:vertAlign w:val="superscript"/>
        </w:rPr>
        <w:t>ème</w:t>
      </w:r>
      <w:r w:rsidRPr="009A2BE8">
        <w:rPr>
          <w:rFonts w:ascii="Arial" w:hAnsi="Arial" w:cs="Arial"/>
          <w:i/>
          <w:sz w:val="24"/>
        </w:rPr>
        <w:t xml:space="preserve"> partie)</w:t>
      </w:r>
      <w:r>
        <w:rPr>
          <w:rFonts w:ascii="Arial" w:hAnsi="Arial" w:cs="Arial"/>
          <w:sz w:val="24"/>
        </w:rPr>
        <w:t>, 1999, n° 50, pp.52-69.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TOUBON Joseph, </w:t>
      </w:r>
      <w:r w:rsidRPr="009A2BE8">
        <w:rPr>
          <w:rFonts w:ascii="Arial" w:hAnsi="Arial" w:cs="Arial"/>
          <w:i/>
          <w:sz w:val="24"/>
        </w:rPr>
        <w:t xml:space="preserve">Un moulin à </w:t>
      </w:r>
      <w:proofErr w:type="spellStart"/>
      <w:r w:rsidRPr="009A2BE8">
        <w:rPr>
          <w:rFonts w:ascii="Arial" w:hAnsi="Arial" w:cs="Arial"/>
          <w:i/>
          <w:sz w:val="24"/>
        </w:rPr>
        <w:t>Cierreux</w:t>
      </w:r>
      <w:proofErr w:type="spellEnd"/>
      <w:r w:rsidRPr="009A2BE8">
        <w:rPr>
          <w:rFonts w:ascii="Arial" w:hAnsi="Arial" w:cs="Arial"/>
          <w:i/>
          <w:sz w:val="24"/>
        </w:rPr>
        <w:t xml:space="preserve"> en 1627</w:t>
      </w:r>
      <w:r>
        <w:rPr>
          <w:rFonts w:ascii="Arial" w:hAnsi="Arial" w:cs="Arial"/>
          <w:sz w:val="24"/>
        </w:rPr>
        <w:t>, 1996, n° 45, pp.90-92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 DU GLAIN, </w:t>
      </w:r>
      <w:r w:rsidRPr="00A311A8">
        <w:rPr>
          <w:rFonts w:ascii="Arial" w:hAnsi="Arial" w:cs="Arial"/>
          <w:i/>
          <w:sz w:val="24"/>
        </w:rPr>
        <w:t xml:space="preserve">Amon </w:t>
      </w:r>
      <w:proofErr w:type="spellStart"/>
      <w:r w:rsidRPr="00A311A8">
        <w:rPr>
          <w:rFonts w:ascii="Arial" w:hAnsi="Arial" w:cs="Arial"/>
          <w:i/>
          <w:sz w:val="24"/>
        </w:rPr>
        <w:t>Bietmé</w:t>
      </w:r>
      <w:proofErr w:type="spellEnd"/>
      <w:r w:rsidRPr="00A311A8">
        <w:rPr>
          <w:rFonts w:ascii="Arial" w:hAnsi="Arial" w:cs="Arial"/>
          <w:i/>
          <w:sz w:val="24"/>
        </w:rPr>
        <w:t xml:space="preserve"> [V]</w:t>
      </w:r>
      <w:r>
        <w:rPr>
          <w:rFonts w:ascii="Arial" w:hAnsi="Arial" w:cs="Arial"/>
          <w:sz w:val="24"/>
        </w:rPr>
        <w:t>, n° 67, p.106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 DU</w:t>
      </w:r>
      <w:r w:rsidRPr="00ED1E7A">
        <w:rPr>
          <w:rFonts w:ascii="Arial" w:hAnsi="Arial" w:cs="Arial"/>
          <w:sz w:val="24"/>
        </w:rPr>
        <w:t xml:space="preserve"> GLAIN</w:t>
      </w:r>
      <w:r>
        <w:rPr>
          <w:rFonts w:ascii="Arial" w:hAnsi="Arial" w:cs="Arial"/>
          <w:sz w:val="24"/>
        </w:rPr>
        <w:t xml:space="preserve">, </w:t>
      </w:r>
      <w:r w:rsidRPr="00A311A8">
        <w:rPr>
          <w:rFonts w:ascii="Arial" w:hAnsi="Arial" w:cs="Arial"/>
          <w:i/>
          <w:sz w:val="24"/>
        </w:rPr>
        <w:t>Création d’une route à Sart-</w:t>
      </w:r>
      <w:proofErr w:type="spellStart"/>
      <w:r w:rsidRPr="00A311A8">
        <w:rPr>
          <w:rFonts w:ascii="Arial" w:hAnsi="Arial" w:cs="Arial"/>
          <w:i/>
          <w:sz w:val="24"/>
        </w:rPr>
        <w:t>Lierneux</w:t>
      </w:r>
      <w:proofErr w:type="spellEnd"/>
      <w:r>
        <w:rPr>
          <w:rFonts w:ascii="Arial" w:hAnsi="Arial" w:cs="Arial"/>
          <w:sz w:val="24"/>
        </w:rPr>
        <w:t>, n° 61, p.65</w:t>
      </w:r>
    </w:p>
    <w:p w:rsidR="000C6D9B" w:rsidRDefault="000C6D9B" w:rsidP="00E358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VAL DU GLAIN, </w:t>
      </w:r>
      <w:r w:rsidRPr="009A2BE8">
        <w:rPr>
          <w:rFonts w:ascii="Arial" w:hAnsi="Arial" w:cs="Arial"/>
          <w:i/>
          <w:sz w:val="24"/>
        </w:rPr>
        <w:t xml:space="preserve">Deux documents </w:t>
      </w:r>
      <w:proofErr w:type="spellStart"/>
      <w:r w:rsidRPr="009A2BE8">
        <w:rPr>
          <w:rFonts w:ascii="Arial" w:hAnsi="Arial" w:cs="Arial"/>
          <w:i/>
          <w:sz w:val="24"/>
        </w:rPr>
        <w:t>stavelotains</w:t>
      </w:r>
      <w:proofErr w:type="spellEnd"/>
      <w:r w:rsidRPr="009A2BE8">
        <w:rPr>
          <w:rFonts w:ascii="Arial" w:hAnsi="Arial" w:cs="Arial"/>
          <w:i/>
          <w:sz w:val="24"/>
        </w:rPr>
        <w:t xml:space="preserve"> peu connus concernant le comté de Salm</w:t>
      </w:r>
      <w:r>
        <w:rPr>
          <w:rFonts w:ascii="Arial" w:hAnsi="Arial" w:cs="Arial"/>
          <w:sz w:val="24"/>
        </w:rPr>
        <w:t>, 1995, n° 43, p.123.</w:t>
      </w:r>
    </w:p>
    <w:sectPr w:rsidR="000C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A"/>
    <w:rsid w:val="00034A52"/>
    <w:rsid w:val="00056EA0"/>
    <w:rsid w:val="0006668E"/>
    <w:rsid w:val="000C6D9B"/>
    <w:rsid w:val="000D1AB7"/>
    <w:rsid w:val="000D79E7"/>
    <w:rsid w:val="001A0B17"/>
    <w:rsid w:val="001C74B2"/>
    <w:rsid w:val="002340BF"/>
    <w:rsid w:val="002A01EE"/>
    <w:rsid w:val="002F424C"/>
    <w:rsid w:val="003C2942"/>
    <w:rsid w:val="003C6120"/>
    <w:rsid w:val="003D761E"/>
    <w:rsid w:val="00423C3F"/>
    <w:rsid w:val="0044457D"/>
    <w:rsid w:val="00446CB4"/>
    <w:rsid w:val="004E5311"/>
    <w:rsid w:val="00530087"/>
    <w:rsid w:val="005A5D3B"/>
    <w:rsid w:val="005C2C10"/>
    <w:rsid w:val="005C69C8"/>
    <w:rsid w:val="006267B1"/>
    <w:rsid w:val="0063428E"/>
    <w:rsid w:val="006A0B57"/>
    <w:rsid w:val="006C44E8"/>
    <w:rsid w:val="00733E5E"/>
    <w:rsid w:val="007B376C"/>
    <w:rsid w:val="007C4204"/>
    <w:rsid w:val="008302D7"/>
    <w:rsid w:val="00832C55"/>
    <w:rsid w:val="00852D19"/>
    <w:rsid w:val="00854D2B"/>
    <w:rsid w:val="008A3E07"/>
    <w:rsid w:val="008C6612"/>
    <w:rsid w:val="00933B1A"/>
    <w:rsid w:val="00940981"/>
    <w:rsid w:val="00956EE7"/>
    <w:rsid w:val="00973BF8"/>
    <w:rsid w:val="009843F5"/>
    <w:rsid w:val="00995F28"/>
    <w:rsid w:val="009A2BE8"/>
    <w:rsid w:val="009E078A"/>
    <w:rsid w:val="009F3661"/>
    <w:rsid w:val="009F66BD"/>
    <w:rsid w:val="00A311A8"/>
    <w:rsid w:val="00A32E40"/>
    <w:rsid w:val="00A41511"/>
    <w:rsid w:val="00A539DE"/>
    <w:rsid w:val="00AA29C1"/>
    <w:rsid w:val="00AB3517"/>
    <w:rsid w:val="00AD3566"/>
    <w:rsid w:val="00B5192E"/>
    <w:rsid w:val="00B66C54"/>
    <w:rsid w:val="00B80F91"/>
    <w:rsid w:val="00B87067"/>
    <w:rsid w:val="00BD1973"/>
    <w:rsid w:val="00BF7044"/>
    <w:rsid w:val="00C54620"/>
    <w:rsid w:val="00CA63D0"/>
    <w:rsid w:val="00CF141E"/>
    <w:rsid w:val="00D1430E"/>
    <w:rsid w:val="00DB24CD"/>
    <w:rsid w:val="00DE4808"/>
    <w:rsid w:val="00E07904"/>
    <w:rsid w:val="00E35803"/>
    <w:rsid w:val="00E45861"/>
    <w:rsid w:val="00E54A16"/>
    <w:rsid w:val="00E66B91"/>
    <w:rsid w:val="00E703A6"/>
    <w:rsid w:val="00E833E1"/>
    <w:rsid w:val="00E8366D"/>
    <w:rsid w:val="00E97C14"/>
    <w:rsid w:val="00EC4EA6"/>
    <w:rsid w:val="00EC62AD"/>
    <w:rsid w:val="00ED031B"/>
    <w:rsid w:val="00ED1E7A"/>
    <w:rsid w:val="00F22A13"/>
    <w:rsid w:val="00F32F5E"/>
    <w:rsid w:val="00F736CC"/>
    <w:rsid w:val="00F8422C"/>
    <w:rsid w:val="00F86072"/>
    <w:rsid w:val="00FB535C"/>
    <w:rsid w:val="00FC6681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86556-9904-4E50-8683-A50C4CFE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4</cp:revision>
  <dcterms:created xsi:type="dcterms:W3CDTF">2020-04-17T13:48:00Z</dcterms:created>
  <dcterms:modified xsi:type="dcterms:W3CDTF">2020-04-28T08:53:00Z</dcterms:modified>
</cp:coreProperties>
</file>